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F97D16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 апреля 2021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F97D16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177-пП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D143C1" w:rsidRPr="00EA2B64" w:rsidRDefault="00D143C1" w:rsidP="00D143C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D143C1" w:rsidRPr="00EA2B64" w:rsidRDefault="00D143C1" w:rsidP="00D143C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D143C1" w:rsidRPr="00EA2B64" w:rsidRDefault="00D143C1" w:rsidP="00D143C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D143C1" w:rsidRPr="00EA2B64" w:rsidRDefault="00D143C1" w:rsidP="00D143C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на 2020 год и на плановый период 2021 и 2022 годов, </w:t>
      </w:r>
      <w:r w:rsidRPr="00EA2B64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EA2B64">
        <w:rPr>
          <w:b/>
          <w:sz w:val="28"/>
          <w:szCs w:val="28"/>
        </w:rPr>
        <w:br/>
        <w:t xml:space="preserve">Пензенской области от 27.12.2019 № 850-пП </w:t>
      </w:r>
    </w:p>
    <w:p w:rsidR="00D143C1" w:rsidRPr="00EA2B64" w:rsidRDefault="00D143C1" w:rsidP="00D143C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>(с последующими изменениями)</w:t>
      </w:r>
    </w:p>
    <w:p w:rsidR="00D143C1" w:rsidRPr="00EA2B64" w:rsidRDefault="00D143C1" w:rsidP="00D143C1">
      <w:pPr>
        <w:widowControl/>
        <w:spacing w:line="245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D143C1" w:rsidRPr="00EA2B64" w:rsidRDefault="00D143C1" w:rsidP="00D143C1">
      <w:pPr>
        <w:widowControl/>
        <w:spacing w:line="245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D143C1" w:rsidRPr="006E43C2" w:rsidRDefault="00D143C1" w:rsidP="00D143C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EA2B64">
        <w:rPr>
          <w:sz w:val="28"/>
          <w:szCs w:val="28"/>
        </w:rPr>
        <w:br/>
      </w:r>
      <w:r w:rsidRPr="00EA2B64">
        <w:rPr>
          <w:spacing w:val="-4"/>
          <w:sz w:val="28"/>
          <w:szCs w:val="28"/>
        </w:rPr>
        <w:t xml:space="preserve">с действующим законодательством, руководствуясь </w:t>
      </w:r>
      <w:r w:rsidRPr="00EA2B64">
        <w:rPr>
          <w:spacing w:val="-8"/>
          <w:sz w:val="28"/>
          <w:szCs w:val="28"/>
        </w:rPr>
        <w:t>Законом Пензенской области</w:t>
      </w:r>
      <w:r w:rsidRPr="00EA2B64">
        <w:rPr>
          <w:sz w:val="28"/>
          <w:szCs w:val="28"/>
        </w:rPr>
        <w:t xml:space="preserve"> </w:t>
      </w:r>
      <w:r w:rsidRPr="00EA2B64">
        <w:rPr>
          <w:sz w:val="28"/>
          <w:szCs w:val="28"/>
        </w:rPr>
        <w:br/>
      </w:r>
      <w:r w:rsidRPr="00EA2B64">
        <w:rPr>
          <w:spacing w:val="-8"/>
          <w:sz w:val="28"/>
          <w:szCs w:val="28"/>
        </w:rPr>
        <w:t xml:space="preserve">от 22.12.2005 </w:t>
      </w:r>
      <w:r w:rsidRPr="00EA2B64">
        <w:rPr>
          <w:spacing w:val="-10"/>
          <w:sz w:val="28"/>
          <w:szCs w:val="28"/>
        </w:rPr>
        <w:t>№ 906-ЗПО "О Правительстве Пензенской области" (с последующими изменениями)</w:t>
      </w:r>
      <w:r w:rsidRPr="00EA2B64">
        <w:rPr>
          <w:sz w:val="28"/>
          <w:szCs w:val="28"/>
        </w:rPr>
        <w:t xml:space="preserve">, Правительство Пензенской </w:t>
      </w:r>
      <w:r w:rsidRPr="006E43C2">
        <w:rPr>
          <w:sz w:val="28"/>
          <w:szCs w:val="28"/>
        </w:rPr>
        <w:t xml:space="preserve">области </w:t>
      </w:r>
      <w:r w:rsidRPr="006E43C2">
        <w:rPr>
          <w:b/>
          <w:sz w:val="28"/>
          <w:szCs w:val="28"/>
        </w:rPr>
        <w:t>п о с т а н о в л я е т:</w:t>
      </w:r>
    </w:p>
    <w:p w:rsidR="00D143C1" w:rsidRPr="006E43C2" w:rsidRDefault="00D143C1" w:rsidP="00D143C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6E43C2">
        <w:rPr>
          <w:spacing w:val="-4"/>
          <w:sz w:val="28"/>
          <w:szCs w:val="28"/>
        </w:rPr>
        <w:t xml:space="preserve">1. </w:t>
      </w:r>
      <w:r w:rsidRPr="006E43C2">
        <w:rPr>
          <w:sz w:val="28"/>
          <w:szCs w:val="28"/>
        </w:rPr>
        <w:t xml:space="preserve">Внести в Территориальную программу </w:t>
      </w:r>
      <w:r w:rsidRPr="006E43C2">
        <w:rPr>
          <w:spacing w:val="-4"/>
          <w:sz w:val="28"/>
          <w:szCs w:val="28"/>
        </w:rPr>
        <w:t>государственных</w:t>
      </w:r>
      <w:r w:rsidRPr="006E43C2">
        <w:rPr>
          <w:sz w:val="28"/>
          <w:szCs w:val="28"/>
        </w:rPr>
        <w:t xml:space="preserve"> гарантий </w:t>
      </w:r>
      <w:r w:rsidRPr="006E43C2">
        <w:rPr>
          <w:spacing w:val="-8"/>
          <w:sz w:val="28"/>
          <w:szCs w:val="28"/>
        </w:rPr>
        <w:t>бесплатного оказания гражданам медицинской помощи на территории Пензенской</w:t>
      </w:r>
      <w:r w:rsidRPr="006E43C2">
        <w:rPr>
          <w:sz w:val="28"/>
          <w:szCs w:val="28"/>
        </w:rPr>
        <w:t xml:space="preserve"> </w:t>
      </w:r>
      <w:r w:rsidRPr="006E43C2">
        <w:rPr>
          <w:spacing w:val="-8"/>
          <w:sz w:val="28"/>
          <w:szCs w:val="28"/>
        </w:rPr>
        <w:t>области на 2020 год и на плановый период 2021 и 2022 годов (далее - Программа)</w:t>
      </w:r>
      <w:r w:rsidRPr="006E43C2">
        <w:rPr>
          <w:spacing w:val="-4"/>
          <w:sz w:val="28"/>
          <w:szCs w:val="28"/>
        </w:rPr>
        <w:t>, утвержденную постановлением Правительства Пензенской</w:t>
      </w:r>
      <w:r w:rsidRPr="006E43C2">
        <w:rPr>
          <w:sz w:val="28"/>
          <w:szCs w:val="28"/>
        </w:rPr>
        <w:t xml:space="preserve"> области от 27.12.2019 № 850-пП "</w:t>
      </w:r>
      <w:r w:rsidRPr="006E43C2">
        <w:rPr>
          <w:spacing w:val="-8"/>
          <w:sz w:val="28"/>
          <w:szCs w:val="28"/>
        </w:rPr>
        <w:t>О Территориальной программе государственных</w:t>
      </w:r>
      <w:r w:rsidRPr="006E43C2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</w:t>
      </w:r>
      <w:r w:rsidRPr="006E43C2">
        <w:rPr>
          <w:spacing w:val="-4"/>
          <w:sz w:val="28"/>
          <w:szCs w:val="28"/>
        </w:rPr>
        <w:br/>
        <w:t>на 2020 год и на плановый период 2021 и 2022 годов"</w:t>
      </w:r>
      <w:r w:rsidRPr="006E43C2">
        <w:rPr>
          <w:sz w:val="28"/>
          <w:szCs w:val="28"/>
        </w:rPr>
        <w:t xml:space="preserve"> (с последующими изменениями), следующие изменения:</w:t>
      </w:r>
    </w:p>
    <w:p w:rsidR="00D143C1" w:rsidRPr="006E43C2" w:rsidRDefault="00D143C1" w:rsidP="00D143C1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6E43C2">
        <w:rPr>
          <w:sz w:val="28"/>
          <w:szCs w:val="28"/>
        </w:rPr>
        <w:t>1.1. Раздел 6 "Стоимость программы" Программы изложить в новой редакции согласно приложению к настоящему постановлению.</w:t>
      </w:r>
    </w:p>
    <w:p w:rsidR="00D143C1" w:rsidRPr="006E43C2" w:rsidRDefault="00D143C1" w:rsidP="00D143C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6E43C2">
        <w:rPr>
          <w:sz w:val="28"/>
          <w:szCs w:val="28"/>
        </w:rPr>
        <w:t>1.2. В разделе 7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D143C1" w:rsidRPr="006E43C2" w:rsidRDefault="00D143C1" w:rsidP="00D143C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6E43C2">
        <w:rPr>
          <w:sz w:val="28"/>
          <w:szCs w:val="28"/>
        </w:rPr>
        <w:t>1.2.1.</w:t>
      </w:r>
      <w:r w:rsidRPr="006E43C2">
        <w:t xml:space="preserve"> </w:t>
      </w:r>
      <w:r w:rsidRPr="006E43C2">
        <w:rPr>
          <w:sz w:val="28"/>
          <w:szCs w:val="28"/>
        </w:rPr>
        <w:t>пункт 7.6 изложить в следующей редакции:</w:t>
      </w:r>
    </w:p>
    <w:p w:rsidR="00D143C1" w:rsidRPr="006E43C2" w:rsidRDefault="00D143C1" w:rsidP="00D143C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6E43C2">
        <w:rPr>
          <w:spacing w:val="-6"/>
          <w:sz w:val="28"/>
          <w:szCs w:val="28"/>
        </w:rPr>
        <w:t>"7.6. Подушевые нормативы финансирования, предусмотренные Программой</w:t>
      </w:r>
      <w:r w:rsidRPr="006E43C2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D143C1" w:rsidRPr="006E43C2" w:rsidRDefault="00D143C1" w:rsidP="00D143C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6E43C2"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2020 году </w:t>
      </w:r>
      <w:r w:rsidR="00985C2A">
        <w:rPr>
          <w:sz w:val="28"/>
          <w:szCs w:val="28"/>
        </w:rPr>
        <w:t>-</w:t>
      </w:r>
      <w:r w:rsidRPr="006E43C2">
        <w:rPr>
          <w:sz w:val="28"/>
          <w:szCs w:val="28"/>
        </w:rPr>
        <w:t xml:space="preserve"> </w:t>
      </w:r>
      <w:r w:rsidRPr="00985C2A">
        <w:rPr>
          <w:sz w:val="28"/>
          <w:szCs w:val="28"/>
        </w:rPr>
        <w:t>3747,78 рубля</w:t>
      </w:r>
      <w:r w:rsidRPr="006E43C2">
        <w:rPr>
          <w:sz w:val="28"/>
          <w:szCs w:val="28"/>
        </w:rPr>
        <w:t xml:space="preserve">, в 2021 году - 3784,73 рубля, </w:t>
      </w:r>
      <w:r w:rsidRPr="006E43C2">
        <w:rPr>
          <w:sz w:val="28"/>
          <w:szCs w:val="28"/>
        </w:rPr>
        <w:br/>
        <w:t xml:space="preserve">в 2022 году - 3992,56 рубля, за счет средств обязательного медицинского </w:t>
      </w:r>
      <w:r w:rsidRPr="006E43C2">
        <w:rPr>
          <w:spacing w:val="-6"/>
          <w:sz w:val="28"/>
          <w:szCs w:val="28"/>
        </w:rPr>
        <w:lastRenderedPageBreak/>
        <w:t>страхования на финансирование базовой программы обязательного медицинского</w:t>
      </w:r>
      <w:r w:rsidRPr="006E43C2">
        <w:rPr>
          <w:sz w:val="28"/>
          <w:szCs w:val="28"/>
        </w:rPr>
        <w:t xml:space="preserve"> </w:t>
      </w:r>
      <w:r w:rsidRPr="006E43C2">
        <w:rPr>
          <w:spacing w:val="-6"/>
          <w:sz w:val="28"/>
          <w:szCs w:val="28"/>
        </w:rPr>
        <w:t>страхования за счет субвенций Федерального фонда обязательного медицинского</w:t>
      </w:r>
      <w:r w:rsidRPr="006E43C2">
        <w:rPr>
          <w:sz w:val="28"/>
          <w:szCs w:val="28"/>
        </w:rPr>
        <w:t xml:space="preserve"> </w:t>
      </w:r>
      <w:r w:rsidRPr="006E43C2">
        <w:rPr>
          <w:spacing w:val="-6"/>
          <w:sz w:val="28"/>
          <w:szCs w:val="28"/>
        </w:rPr>
        <w:t>страхования (в расчете на одно застрахованное лицо) в 2020 году - 12 868,17 рубля,</w:t>
      </w:r>
      <w:r w:rsidRPr="006E43C2">
        <w:rPr>
          <w:sz w:val="28"/>
          <w:szCs w:val="28"/>
        </w:rPr>
        <w:t xml:space="preserve"> в 2021 году - 13558,65 рубля, в 2022 году - 14295,17 рубля, из них:</w:t>
      </w:r>
    </w:p>
    <w:p w:rsidR="00D143C1" w:rsidRPr="006E43C2" w:rsidRDefault="00D143C1" w:rsidP="00D143C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6E43C2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2020 году (с учетом расходов на обеспечение </w:t>
      </w:r>
      <w:r w:rsidRPr="00985C2A">
        <w:rPr>
          <w:spacing w:val="-8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6E43C2">
        <w:rPr>
          <w:sz w:val="28"/>
          <w:szCs w:val="28"/>
        </w:rPr>
        <w:t xml:space="preserve"> своих функций, предусмотренных законом о бюджете </w:t>
      </w:r>
      <w:r w:rsidRPr="006E43C2">
        <w:rPr>
          <w:spacing w:val="-6"/>
          <w:sz w:val="28"/>
          <w:szCs w:val="28"/>
        </w:rPr>
        <w:t>территориального фонда обязательного медицинского страхования по разделу 01</w:t>
      </w:r>
      <w:r w:rsidRPr="006E43C2">
        <w:rPr>
          <w:sz w:val="28"/>
          <w:szCs w:val="28"/>
        </w:rPr>
        <w:t xml:space="preserve"> "Общегосударственные вопросы" - 78,63 рубля) - 12788,09 рубля, в 2021 году - 13555,83 рубля, </w:t>
      </w:r>
      <w:r w:rsidR="00985C2A">
        <w:rPr>
          <w:sz w:val="28"/>
          <w:szCs w:val="28"/>
        </w:rPr>
        <w:br/>
      </w:r>
      <w:r w:rsidRPr="006E43C2">
        <w:rPr>
          <w:sz w:val="28"/>
          <w:szCs w:val="28"/>
        </w:rPr>
        <w:t>в 2022 году - 14292,35 рубля;</w:t>
      </w:r>
    </w:p>
    <w:p w:rsidR="00D143C1" w:rsidRPr="006E43C2" w:rsidRDefault="00D143C1" w:rsidP="00D143C1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C2">
        <w:rPr>
          <w:rFonts w:ascii="Times New Roman" w:hAnsi="Times New Roman" w:cs="Times New Roman"/>
          <w:sz w:val="28"/>
          <w:szCs w:val="28"/>
        </w:rPr>
        <w:t xml:space="preserve">- за счет межбюджетных трансфертов бюджета субъекта Российской </w:t>
      </w:r>
      <w:r w:rsidRPr="006E43C2">
        <w:rPr>
          <w:rFonts w:ascii="Times New Roman" w:hAnsi="Times New Roman" w:cs="Times New Roman"/>
          <w:spacing w:val="-6"/>
          <w:sz w:val="28"/>
          <w:szCs w:val="28"/>
        </w:rPr>
        <w:t>Федерации на финансовое обеспечение территориальной программы обязательного</w:t>
      </w:r>
      <w:r w:rsidRPr="006E43C2">
        <w:rPr>
          <w:rFonts w:ascii="Times New Roman" w:hAnsi="Times New Roman" w:cs="Times New Roman"/>
          <w:sz w:val="28"/>
          <w:szCs w:val="28"/>
        </w:rPr>
        <w:t xml:space="preserve">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</w:r>
      <w:r w:rsidR="00CB2194">
        <w:rPr>
          <w:rFonts w:ascii="Times New Roman" w:hAnsi="Times New Roman" w:cs="Times New Roman"/>
          <w:sz w:val="28"/>
          <w:szCs w:val="28"/>
        </w:rPr>
        <w:t>,</w:t>
      </w:r>
      <w:r w:rsidRPr="006E43C2">
        <w:rPr>
          <w:rFonts w:ascii="Times New Roman" w:hAnsi="Times New Roman" w:cs="Times New Roman"/>
          <w:sz w:val="28"/>
          <w:szCs w:val="28"/>
        </w:rPr>
        <w:t xml:space="preserve"> - 78,20 рубля;</w:t>
      </w:r>
    </w:p>
    <w:p w:rsidR="00D143C1" w:rsidRPr="006E43C2" w:rsidRDefault="00D143C1" w:rsidP="00D143C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6E43C2">
        <w:rPr>
          <w:spacing w:val="-6"/>
          <w:sz w:val="28"/>
          <w:szCs w:val="28"/>
        </w:rPr>
        <w:t>- за счет прочих поступлений в 2020 году - 1,88 рубля, в 2021 - 2022 годах -</w:t>
      </w:r>
      <w:r w:rsidRPr="006E43C2">
        <w:rPr>
          <w:sz w:val="28"/>
          <w:szCs w:val="28"/>
        </w:rPr>
        <w:t xml:space="preserve"> 2,82 рубля.".</w:t>
      </w:r>
    </w:p>
    <w:p w:rsidR="00D143C1" w:rsidRDefault="00D143C1" w:rsidP="00D143C1">
      <w:pPr>
        <w:pStyle w:val="aa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>2. Настоящее постановление вступает в силу со дня официального опубликования</w:t>
      </w:r>
      <w:r>
        <w:rPr>
          <w:sz w:val="28"/>
          <w:szCs w:val="28"/>
        </w:rPr>
        <w:t xml:space="preserve"> </w:t>
      </w:r>
      <w:r w:rsidRPr="009D3029">
        <w:rPr>
          <w:sz w:val="28"/>
          <w:szCs w:val="28"/>
        </w:rPr>
        <w:t>и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D143C1" w:rsidRPr="00EA2B64" w:rsidRDefault="00D143C1" w:rsidP="00D143C1">
      <w:pPr>
        <w:pStyle w:val="aa"/>
        <w:ind w:firstLine="709"/>
        <w:jc w:val="both"/>
        <w:rPr>
          <w:spacing w:val="-6"/>
          <w:sz w:val="28"/>
          <w:szCs w:val="28"/>
        </w:rPr>
      </w:pPr>
      <w:r w:rsidRPr="00EA2B64">
        <w:rPr>
          <w:sz w:val="28"/>
          <w:szCs w:val="28"/>
        </w:rPr>
        <w:t xml:space="preserve">3. </w:t>
      </w:r>
      <w:r w:rsidR="00CB2194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CB2194">
        <w:rPr>
          <w:color w:val="000000"/>
          <w:spacing w:val="-10"/>
          <w:sz w:val="28"/>
          <w:szCs w:val="28"/>
        </w:rPr>
        <w:t>"</w:t>
      </w:r>
      <w:r w:rsidR="00CB2194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CB2194" w:rsidRPr="00295F30">
        <w:rPr>
          <w:color w:val="000000"/>
          <w:sz w:val="28"/>
          <w:szCs w:val="28"/>
        </w:rPr>
        <w:t xml:space="preserve"> ведомости</w:t>
      </w:r>
      <w:r w:rsidR="00CB2194">
        <w:rPr>
          <w:color w:val="000000"/>
          <w:sz w:val="28"/>
          <w:szCs w:val="28"/>
        </w:rPr>
        <w:t>"</w:t>
      </w:r>
      <w:r w:rsidR="00CB2194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CB2194">
        <w:rPr>
          <w:color w:val="000000"/>
          <w:sz w:val="28"/>
          <w:szCs w:val="28"/>
        </w:rPr>
        <w:t>"</w:t>
      </w:r>
      <w:r w:rsidR="00CB2194" w:rsidRPr="00295F30">
        <w:rPr>
          <w:color w:val="000000"/>
          <w:sz w:val="28"/>
          <w:szCs w:val="28"/>
        </w:rPr>
        <w:t xml:space="preserve">Официальном интернет-портале </w:t>
      </w:r>
      <w:r w:rsidR="00CB2194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CB2194">
        <w:rPr>
          <w:color w:val="000000"/>
          <w:spacing w:val="-10"/>
          <w:sz w:val="28"/>
          <w:szCs w:val="28"/>
        </w:rPr>
        <w:t>"</w:t>
      </w:r>
      <w:r w:rsidR="00CB2194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CB2194" w:rsidRPr="00295F30">
        <w:rPr>
          <w:color w:val="000000"/>
          <w:sz w:val="28"/>
          <w:szCs w:val="28"/>
        </w:rPr>
        <w:t xml:space="preserve"> </w:t>
      </w:r>
      <w:r w:rsidR="00CB2194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CB2194">
        <w:rPr>
          <w:color w:val="000000"/>
          <w:spacing w:val="-6"/>
          <w:sz w:val="28"/>
          <w:szCs w:val="28"/>
        </w:rPr>
        <w:t>"</w:t>
      </w:r>
      <w:r w:rsidR="00CB2194" w:rsidRPr="00295F30">
        <w:rPr>
          <w:color w:val="000000"/>
          <w:spacing w:val="-6"/>
          <w:sz w:val="28"/>
          <w:szCs w:val="28"/>
        </w:rPr>
        <w:t>Интернет</w:t>
      </w:r>
      <w:r w:rsidR="00CB2194">
        <w:rPr>
          <w:color w:val="000000"/>
          <w:spacing w:val="-6"/>
          <w:sz w:val="28"/>
          <w:szCs w:val="28"/>
        </w:rPr>
        <w:t>"</w:t>
      </w:r>
      <w:r w:rsidR="00CB2194" w:rsidRPr="00295F30">
        <w:rPr>
          <w:color w:val="000000"/>
          <w:spacing w:val="-6"/>
          <w:sz w:val="28"/>
          <w:szCs w:val="28"/>
        </w:rPr>
        <w:t>.</w:t>
      </w:r>
    </w:p>
    <w:p w:rsidR="00D143C1" w:rsidRPr="00EA2B64" w:rsidRDefault="00D143C1" w:rsidP="00D143C1">
      <w:pPr>
        <w:pStyle w:val="aa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CB2194">
        <w:rPr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6D42F7">
        <w:rPr>
          <w:sz w:val="28"/>
          <w:szCs w:val="28"/>
        </w:rPr>
        <w:t xml:space="preserve"> вопросы здравоохранения.</w:t>
      </w:r>
    </w:p>
    <w:p w:rsidR="00D143C1" w:rsidRPr="00EA2B64" w:rsidRDefault="00D143C1" w:rsidP="00D143C1">
      <w:pPr>
        <w:spacing w:line="252" w:lineRule="auto"/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AD5B9C" w:rsidTr="004736BA">
        <w:tc>
          <w:tcPr>
            <w:tcW w:w="4786" w:type="dxa"/>
          </w:tcPr>
          <w:p w:rsidR="00AD5B9C" w:rsidRDefault="00AD5B9C" w:rsidP="004736BA">
            <w:pPr>
              <w:pStyle w:val="4"/>
            </w:pPr>
            <w:r>
              <w:t>Временно исполняющий обязанности Губернатора Пензенской области</w:t>
            </w:r>
          </w:p>
        </w:tc>
        <w:tc>
          <w:tcPr>
            <w:tcW w:w="5068" w:type="dxa"/>
          </w:tcPr>
          <w:p w:rsidR="00AD5B9C" w:rsidRDefault="00AD5B9C" w:rsidP="004736BA">
            <w:pPr>
              <w:jc w:val="right"/>
              <w:rPr>
                <w:sz w:val="28"/>
              </w:rPr>
            </w:pPr>
          </w:p>
          <w:p w:rsidR="00AD5B9C" w:rsidRDefault="00F97D16" w:rsidP="00F97D1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D5B9C" w:rsidRPr="00EC6A55">
              <w:rPr>
                <w:sz w:val="28"/>
              </w:rPr>
              <w:t>О.В. Мельниченко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D143C1" w:rsidRDefault="00D143C1">
      <w:pPr>
        <w:jc w:val="both"/>
        <w:rPr>
          <w:sz w:val="28"/>
        </w:rPr>
        <w:sectPr w:rsidR="00D143C1" w:rsidSect="00977D36"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D143C1" w:rsidRPr="00EA2B64" w:rsidRDefault="00D143C1" w:rsidP="00D143C1">
      <w:pPr>
        <w:widowControl/>
        <w:spacing w:line="235" w:lineRule="auto"/>
        <w:ind w:left="8222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lastRenderedPageBreak/>
        <w:t xml:space="preserve">Приложение </w:t>
      </w:r>
    </w:p>
    <w:p w:rsidR="00D143C1" w:rsidRPr="00EA2B64" w:rsidRDefault="00D143C1" w:rsidP="00D143C1">
      <w:pPr>
        <w:widowControl/>
        <w:spacing w:line="235" w:lineRule="auto"/>
        <w:ind w:left="8222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к постановлению Правительства</w:t>
      </w:r>
    </w:p>
    <w:p w:rsidR="00D143C1" w:rsidRPr="00EA2B64" w:rsidRDefault="00D143C1" w:rsidP="00D143C1">
      <w:pPr>
        <w:widowControl/>
        <w:spacing w:line="235" w:lineRule="auto"/>
        <w:ind w:left="8222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Пензенской области</w:t>
      </w:r>
    </w:p>
    <w:p w:rsidR="00D143C1" w:rsidRPr="00EA2B64" w:rsidRDefault="00F97D16" w:rsidP="00D143C1">
      <w:pPr>
        <w:widowControl/>
        <w:spacing w:line="235" w:lineRule="auto"/>
        <w:ind w:left="8222"/>
        <w:jc w:val="center"/>
        <w:rPr>
          <w:sz w:val="28"/>
          <w:szCs w:val="28"/>
        </w:rPr>
      </w:pPr>
      <w:r>
        <w:rPr>
          <w:sz w:val="28"/>
          <w:szCs w:val="28"/>
        </w:rPr>
        <w:t>07.04.2021</w:t>
      </w:r>
      <w:r w:rsidR="00497A1D">
        <w:rPr>
          <w:sz w:val="28"/>
          <w:szCs w:val="28"/>
        </w:rPr>
        <w:t xml:space="preserve">   </w:t>
      </w:r>
      <w:r w:rsidR="00D143C1" w:rsidRPr="00EA2B6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177-пП</w:t>
      </w:r>
      <w:bookmarkStart w:id="0" w:name="_GoBack"/>
      <w:bookmarkEnd w:id="0"/>
    </w:p>
    <w:p w:rsidR="00D143C1" w:rsidRDefault="00D143C1" w:rsidP="00D143C1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bCs/>
          <w:sz w:val="28"/>
          <w:szCs w:val="28"/>
        </w:rPr>
      </w:pPr>
    </w:p>
    <w:p w:rsidR="00D143C1" w:rsidRPr="00EA2B64" w:rsidRDefault="00D143C1" w:rsidP="00D143C1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bCs/>
          <w:sz w:val="28"/>
          <w:szCs w:val="28"/>
        </w:rPr>
      </w:pPr>
      <w:r w:rsidRPr="00EA2B64">
        <w:rPr>
          <w:bCs/>
          <w:sz w:val="28"/>
          <w:szCs w:val="28"/>
        </w:rPr>
        <w:t>6. Стоимость программы</w:t>
      </w:r>
    </w:p>
    <w:p w:rsidR="00D143C1" w:rsidRDefault="00D143C1" w:rsidP="00D143C1">
      <w:pPr>
        <w:widowControl/>
        <w:autoSpaceDE w:val="0"/>
        <w:autoSpaceDN w:val="0"/>
        <w:adjustRightInd w:val="0"/>
        <w:spacing w:line="228" w:lineRule="auto"/>
        <w:jc w:val="center"/>
        <w:outlineLvl w:val="2"/>
        <w:rPr>
          <w:bCs/>
          <w:sz w:val="28"/>
          <w:szCs w:val="28"/>
        </w:rPr>
      </w:pPr>
      <w:r w:rsidRPr="00EA2B64">
        <w:rPr>
          <w:bCs/>
          <w:sz w:val="28"/>
          <w:szCs w:val="28"/>
        </w:rPr>
        <w:t>6.1. Сводный расчет стоимости утвержденной Программы на 2020 год</w:t>
      </w:r>
    </w:p>
    <w:p w:rsidR="00D143C1" w:rsidRPr="00EA2B64" w:rsidRDefault="00D143C1" w:rsidP="00D143C1">
      <w:pPr>
        <w:widowControl/>
        <w:autoSpaceDE w:val="0"/>
        <w:autoSpaceDN w:val="0"/>
        <w:adjustRightInd w:val="0"/>
        <w:spacing w:line="228" w:lineRule="auto"/>
        <w:jc w:val="center"/>
        <w:outlineLvl w:val="2"/>
        <w:rPr>
          <w:bCs/>
          <w:sz w:val="28"/>
          <w:szCs w:val="28"/>
        </w:rPr>
      </w:pPr>
    </w:p>
    <w:tbl>
      <w:tblPr>
        <w:tblStyle w:val="11"/>
        <w:tblW w:w="155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866"/>
        <w:gridCol w:w="2409"/>
        <w:gridCol w:w="1134"/>
        <w:gridCol w:w="1275"/>
        <w:gridCol w:w="1274"/>
        <w:gridCol w:w="1050"/>
        <w:gridCol w:w="1631"/>
        <w:gridCol w:w="1433"/>
        <w:gridCol w:w="943"/>
      </w:tblGrid>
      <w:tr w:rsidR="00D143C1" w:rsidRPr="00EA2B64" w:rsidTr="0084530B">
        <w:tc>
          <w:tcPr>
            <w:tcW w:w="3545" w:type="dxa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Виды и условия оказания медицинской помощи</w:t>
            </w:r>
          </w:p>
        </w:tc>
        <w:tc>
          <w:tcPr>
            <w:tcW w:w="866" w:type="dxa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№ строки</w:t>
            </w:r>
          </w:p>
        </w:tc>
        <w:tc>
          <w:tcPr>
            <w:tcW w:w="2409" w:type="dxa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Единица измерения</w:t>
            </w:r>
          </w:p>
        </w:tc>
        <w:tc>
          <w:tcPr>
            <w:tcW w:w="1134" w:type="dxa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 xml:space="preserve">Объем медицин-ской помощи в расчете на одного жителя (норматив объемов предо-ставления медицин-ской помощи </w:t>
            </w:r>
            <w:r w:rsidRPr="00EA2B64">
              <w:br/>
              <w:t xml:space="preserve">в расчете 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на одно застра-хованное лицо &lt;****&gt;</w:t>
            </w:r>
          </w:p>
        </w:tc>
        <w:tc>
          <w:tcPr>
            <w:tcW w:w="1275" w:type="dxa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Стоимость единицы объема медицин-ской помощи (норматив финансовых затрат на единицу объема предо-ставления медицин-ской помощи)</w:t>
            </w:r>
          </w:p>
        </w:tc>
        <w:tc>
          <w:tcPr>
            <w:tcW w:w="2324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Подушевые нормативы финансирования территориальной программы</w:t>
            </w:r>
          </w:p>
        </w:tc>
        <w:tc>
          <w:tcPr>
            <w:tcW w:w="4007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Стоимость территориальной программы по источникам ее финансового обеспечения</w:t>
            </w:r>
          </w:p>
        </w:tc>
      </w:tr>
      <w:tr w:rsidR="00D143C1" w:rsidRPr="00EA2B64" w:rsidTr="0084530B">
        <w:tc>
          <w:tcPr>
            <w:tcW w:w="3545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866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2409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1134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1275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2324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рублей</w:t>
            </w:r>
          </w:p>
        </w:tc>
        <w:tc>
          <w:tcPr>
            <w:tcW w:w="3064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тыс. рублей</w:t>
            </w:r>
          </w:p>
        </w:tc>
        <w:tc>
          <w:tcPr>
            <w:tcW w:w="943" w:type="dxa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в % к итогу</w:t>
            </w:r>
          </w:p>
        </w:tc>
      </w:tr>
      <w:tr w:rsidR="00D143C1" w:rsidRPr="00EA2B64" w:rsidTr="0084530B">
        <w:tc>
          <w:tcPr>
            <w:tcW w:w="3545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866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2409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1134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1275" w:type="dxa"/>
            <w:vMerge/>
          </w:tcPr>
          <w:p w:rsidR="00D143C1" w:rsidRPr="00EA2B64" w:rsidRDefault="00D143C1" w:rsidP="0084530B">
            <w:pPr>
              <w:spacing w:line="228" w:lineRule="auto"/>
              <w:jc w:val="center"/>
            </w:pPr>
          </w:p>
        </w:tc>
        <w:tc>
          <w:tcPr>
            <w:tcW w:w="127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за счет средств бюджета субъекта РФ</w:t>
            </w:r>
          </w:p>
        </w:tc>
        <w:tc>
          <w:tcPr>
            <w:tcW w:w="105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за счет средств ОМС</w:t>
            </w:r>
          </w:p>
        </w:tc>
        <w:tc>
          <w:tcPr>
            <w:tcW w:w="163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за счет средств бюджета субъекта РФ</w:t>
            </w:r>
          </w:p>
        </w:tc>
        <w:tc>
          <w:tcPr>
            <w:tcW w:w="1433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средства ОМС</w:t>
            </w:r>
          </w:p>
        </w:tc>
        <w:tc>
          <w:tcPr>
            <w:tcW w:w="943" w:type="dxa"/>
            <w:vMerge/>
          </w:tcPr>
          <w:p w:rsidR="00D143C1" w:rsidRPr="00EA2B64" w:rsidRDefault="00D143C1" w:rsidP="0084530B">
            <w:pPr>
              <w:spacing w:line="228" w:lineRule="auto"/>
            </w:pPr>
          </w:p>
        </w:tc>
      </w:tr>
    </w:tbl>
    <w:p w:rsidR="00D143C1" w:rsidRPr="00EA2B64" w:rsidRDefault="00D143C1" w:rsidP="00D143C1">
      <w:pPr>
        <w:spacing w:line="228" w:lineRule="auto"/>
        <w:rPr>
          <w:sz w:val="2"/>
          <w:szCs w:val="2"/>
        </w:rPr>
      </w:pPr>
    </w:p>
    <w:tbl>
      <w:tblPr>
        <w:tblStyle w:val="11"/>
        <w:tblW w:w="1555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993"/>
        <w:gridCol w:w="871"/>
        <w:gridCol w:w="2401"/>
        <w:gridCol w:w="1134"/>
        <w:gridCol w:w="1276"/>
        <w:gridCol w:w="1276"/>
        <w:gridCol w:w="1064"/>
        <w:gridCol w:w="1617"/>
        <w:gridCol w:w="1430"/>
        <w:gridCol w:w="939"/>
      </w:tblGrid>
      <w:tr w:rsidR="00D143C1" w:rsidRPr="00EA2B64" w:rsidTr="0084530B">
        <w:trPr>
          <w:tblHeader/>
        </w:trPr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А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</w:t>
            </w:r>
          </w:p>
        </w:tc>
        <w:tc>
          <w:tcPr>
            <w:tcW w:w="240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3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4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5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6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7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8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9</w:t>
            </w:r>
          </w:p>
        </w:tc>
      </w:tr>
      <w:tr w:rsidR="00D143C1" w:rsidRPr="00EA2B64" w:rsidTr="0084530B">
        <w:trPr>
          <w:trHeight w:val="980"/>
        </w:trPr>
        <w:tc>
          <w:tcPr>
            <w:tcW w:w="3545" w:type="dxa"/>
            <w:gridSpan w:val="3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 xml:space="preserve">в том числе </w:t>
            </w:r>
            <w:hyperlink w:anchor="P7497" w:history="1">
              <w:r w:rsidRPr="00D44742">
                <w:t>&lt;*&gt;</w:t>
              </w:r>
            </w:hyperlink>
            <w:r w:rsidRPr="00D44742">
              <w:t>:</w:t>
            </w: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01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ind w:right="109"/>
            </w:pP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3 469,93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4 547 612,6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18545F" w:rsidRDefault="00D143C1" w:rsidP="0084530B">
            <w:pPr>
              <w:jc w:val="center"/>
            </w:pPr>
            <w:r>
              <w:t>21,2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 xml:space="preserve">1. скорая, в том числе скорая специализированная, медицинская помощь, не включенная в территориальную программу ОМС, </w:t>
            </w:r>
          </w:p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в том числе:</w:t>
            </w: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02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0,023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10 342,61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237,88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311 764,9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lastRenderedPageBreak/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03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0,0195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2 442,05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47,62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62</w:t>
            </w:r>
            <w:r>
              <w:t> 412,7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скорая медицинская помощь при санитарно-авиационной эвакуации</w:t>
            </w: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04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0,000027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6 343,50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0,17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222,0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D143C1" w:rsidRPr="00AD20C3" w:rsidTr="0084530B">
        <w:tc>
          <w:tcPr>
            <w:tcW w:w="3545" w:type="dxa"/>
            <w:gridSpan w:val="3"/>
            <w:vMerge w:val="restart"/>
          </w:tcPr>
          <w:p w:rsidR="00D143C1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2. медицинская помощь </w:t>
            </w:r>
          </w:p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в амбулаторных условиях,</w:t>
            </w:r>
            <w:r w:rsidRPr="00D44742">
              <w:br/>
              <w:t>в том числе</w:t>
            </w: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05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посещение с профилактическими и иными целями, в том числе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0,58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457,20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265,18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347 539,1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  <w:vMerge/>
          </w:tcPr>
          <w:p w:rsidR="00D143C1" w:rsidRPr="00AD20C3" w:rsidRDefault="00D143C1" w:rsidP="0084530B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871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06</w:t>
            </w:r>
          </w:p>
        </w:tc>
        <w:tc>
          <w:tcPr>
            <w:tcW w:w="2401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</w:rPr>
            </w:pPr>
            <w:r w:rsidRPr="00D44742">
              <w:t xml:space="preserve">посещение по паллиативной медицинской помощи, включая </w:t>
            </w:r>
          </w:p>
        </w:tc>
        <w:tc>
          <w:tcPr>
            <w:tcW w:w="1134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>
              <w:t>0,0069</w:t>
            </w:r>
          </w:p>
        </w:tc>
        <w:tc>
          <w:tcPr>
            <w:tcW w:w="1276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1276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1064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1430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  <w:vMerge/>
          </w:tcPr>
          <w:p w:rsidR="00D143C1" w:rsidRPr="00AD20C3" w:rsidRDefault="00D143C1" w:rsidP="0084530B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871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07</w:t>
            </w:r>
          </w:p>
        </w:tc>
        <w:tc>
          <w:tcPr>
            <w:tcW w:w="2401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</w:rPr>
            </w:pPr>
            <w:r w:rsidRPr="00D44742">
              <w:t xml:space="preserve">посещение по паллиативной медицинской помощи без учета посещения на дому патронажными бригадами </w:t>
            </w:r>
          </w:p>
        </w:tc>
        <w:tc>
          <w:tcPr>
            <w:tcW w:w="1134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>
              <w:t>0,0054</w:t>
            </w:r>
          </w:p>
        </w:tc>
        <w:tc>
          <w:tcPr>
            <w:tcW w:w="1276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>
              <w:t>411,11</w:t>
            </w:r>
          </w:p>
        </w:tc>
        <w:tc>
          <w:tcPr>
            <w:tcW w:w="1276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>
              <w:t>2,22</w:t>
            </w:r>
          </w:p>
        </w:tc>
        <w:tc>
          <w:tcPr>
            <w:tcW w:w="1064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>
              <w:t>2 912,5</w:t>
            </w:r>
          </w:p>
        </w:tc>
        <w:tc>
          <w:tcPr>
            <w:tcW w:w="1430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  <w:vMerge/>
          </w:tcPr>
          <w:p w:rsidR="00D143C1" w:rsidRPr="00AD20C3" w:rsidRDefault="00D143C1" w:rsidP="0084530B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871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08</w:t>
            </w:r>
          </w:p>
        </w:tc>
        <w:tc>
          <w:tcPr>
            <w:tcW w:w="2401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</w:rPr>
            </w:pPr>
            <w:r w:rsidRPr="00D44742">
              <w:t xml:space="preserve">посещения на дому выездными патронажными бригадами </w:t>
            </w:r>
          </w:p>
        </w:tc>
        <w:tc>
          <w:tcPr>
            <w:tcW w:w="1134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0,0015</w:t>
            </w:r>
          </w:p>
        </w:tc>
        <w:tc>
          <w:tcPr>
            <w:tcW w:w="1276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2 065,48</w:t>
            </w:r>
          </w:p>
        </w:tc>
        <w:tc>
          <w:tcPr>
            <w:tcW w:w="1276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3,1</w:t>
            </w:r>
          </w:p>
        </w:tc>
        <w:tc>
          <w:tcPr>
            <w:tcW w:w="1064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4 060,7</w:t>
            </w:r>
          </w:p>
        </w:tc>
        <w:tc>
          <w:tcPr>
            <w:tcW w:w="1430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  <w:vMerge/>
          </w:tcPr>
          <w:p w:rsidR="00D143C1" w:rsidRPr="00AD20C3" w:rsidRDefault="00D143C1" w:rsidP="0084530B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871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09</w:t>
            </w:r>
          </w:p>
        </w:tc>
        <w:tc>
          <w:tcPr>
            <w:tcW w:w="2401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</w:rPr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>
              <w:t>0,12</w:t>
            </w:r>
          </w:p>
        </w:tc>
        <w:tc>
          <w:tcPr>
            <w:tcW w:w="1276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>
              <w:t>1 075,67</w:t>
            </w:r>
          </w:p>
        </w:tc>
        <w:tc>
          <w:tcPr>
            <w:tcW w:w="1276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>
              <w:t>129,08</w:t>
            </w:r>
          </w:p>
        </w:tc>
        <w:tc>
          <w:tcPr>
            <w:tcW w:w="1064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>
              <w:t>169 167,2</w:t>
            </w:r>
          </w:p>
        </w:tc>
        <w:tc>
          <w:tcPr>
            <w:tcW w:w="1430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AD20C3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</w:rPr>
            </w:pPr>
            <w:r w:rsidRPr="00D44742">
              <w:t>х</w:t>
            </w:r>
          </w:p>
        </w:tc>
      </w:tr>
      <w:tr w:rsidR="00D143C1" w:rsidRPr="00D44742" w:rsidTr="0084530B">
        <w:tblPrEx>
          <w:tblCellMar>
            <w:left w:w="108" w:type="dxa"/>
            <w:right w:w="108" w:type="dxa"/>
          </w:tblCellMar>
        </w:tblPrEx>
        <w:tc>
          <w:tcPr>
            <w:tcW w:w="3545" w:type="dxa"/>
            <w:gridSpan w:val="3"/>
            <w:vMerge w:val="restart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10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посещение с профилактической и иными целями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0,00055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272,73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0,15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195,40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D143C1" w:rsidRPr="00D44742" w:rsidTr="0084530B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545" w:type="dxa"/>
            <w:gridSpan w:val="3"/>
            <w:vMerge/>
          </w:tcPr>
          <w:p w:rsidR="00D143C1" w:rsidRPr="00D44742" w:rsidRDefault="00D143C1" w:rsidP="0084530B">
            <w:pPr>
              <w:spacing w:line="235" w:lineRule="auto"/>
            </w:pP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11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3. специализированная медицинская помощь в стационарных условиях,</w:t>
            </w:r>
          </w:p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в том числе</w:t>
            </w: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12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0,01282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79 016,38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1 012,99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1 327 601,5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13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</w:t>
            </w:r>
            <w:r>
              <w:t>237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24 303,80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5,76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7 548,3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</w:tcPr>
          <w:p w:rsidR="00D143C1" w:rsidRPr="00D44742" w:rsidRDefault="00D143C1" w:rsidP="00497A1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4. медицинская помощь в условиях дневного стационара, в том числе</w:t>
            </w: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14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0,00319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13 592,48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43,36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56 829,9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</w:tcPr>
          <w:p w:rsidR="00D143C1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  <w:p w:rsidR="00497A1D" w:rsidRDefault="00497A1D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97A1D" w:rsidRPr="00D44742" w:rsidRDefault="00497A1D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15</w:t>
            </w:r>
          </w:p>
        </w:tc>
        <w:tc>
          <w:tcPr>
            <w:tcW w:w="2401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064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430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5. паллиативная медицинская помощь в стационарных условиях</w:t>
            </w:r>
          </w:p>
        </w:tc>
        <w:tc>
          <w:tcPr>
            <w:tcW w:w="871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16</w:t>
            </w:r>
          </w:p>
        </w:tc>
        <w:tc>
          <w:tcPr>
            <w:tcW w:w="2401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ind w:right="109"/>
              <w:jc w:val="center"/>
            </w:pPr>
            <w:r w:rsidRPr="00D44742">
              <w:t>койко-день</w:t>
            </w:r>
          </w:p>
        </w:tc>
        <w:tc>
          <w:tcPr>
            <w:tcW w:w="1134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0,061</w:t>
            </w:r>
          </w:p>
        </w:tc>
        <w:tc>
          <w:tcPr>
            <w:tcW w:w="1276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2 106,56</w:t>
            </w:r>
          </w:p>
        </w:tc>
        <w:tc>
          <w:tcPr>
            <w:tcW w:w="1276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128,50</w:t>
            </w:r>
          </w:p>
        </w:tc>
        <w:tc>
          <w:tcPr>
            <w:tcW w:w="1064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168 409,2</w:t>
            </w:r>
          </w:p>
        </w:tc>
        <w:tc>
          <w:tcPr>
            <w:tcW w:w="1430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6. иные государственные и муниципальные услуги (работы)</w:t>
            </w:r>
          </w:p>
        </w:tc>
        <w:tc>
          <w:tcPr>
            <w:tcW w:w="871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17</w:t>
            </w:r>
          </w:p>
        </w:tc>
        <w:tc>
          <w:tcPr>
            <w:tcW w:w="2401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ind w:right="109"/>
              <w:jc w:val="center"/>
            </w:pPr>
            <w:r w:rsidRPr="00D44742">
              <w:t>-</w:t>
            </w:r>
          </w:p>
        </w:tc>
        <w:tc>
          <w:tcPr>
            <w:tcW w:w="1134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1 652,94</w:t>
            </w:r>
          </w:p>
        </w:tc>
        <w:tc>
          <w:tcPr>
            <w:tcW w:w="1064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2 166 300,8</w:t>
            </w:r>
          </w:p>
        </w:tc>
        <w:tc>
          <w:tcPr>
            <w:tcW w:w="1430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 xml:space="preserve">7. высокотехнологичная медицинская помощь, оказываемая в медицинских организациях субъекта </w:t>
            </w:r>
            <w:r w:rsidRPr="00D44742">
              <w:br/>
              <w:t>Российской Федерации</w:t>
            </w:r>
          </w:p>
        </w:tc>
        <w:tc>
          <w:tcPr>
            <w:tcW w:w="871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18</w:t>
            </w:r>
          </w:p>
        </w:tc>
        <w:tc>
          <w:tcPr>
            <w:tcW w:w="2401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ind w:right="109"/>
              <w:jc w:val="center"/>
            </w:pPr>
            <w:r w:rsidRPr="00D44742">
              <w:t>-</w:t>
            </w:r>
          </w:p>
        </w:tc>
        <w:tc>
          <w:tcPr>
            <w:tcW w:w="1134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205,63</w:t>
            </w:r>
          </w:p>
        </w:tc>
        <w:tc>
          <w:tcPr>
            <w:tcW w:w="1064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269 499,</w:t>
            </w:r>
            <w:r>
              <w:t>2</w:t>
            </w:r>
          </w:p>
        </w:tc>
        <w:tc>
          <w:tcPr>
            <w:tcW w:w="1430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</w:tr>
      <w:tr w:rsidR="00D143C1" w:rsidRPr="00AD20C3" w:rsidTr="0084530B">
        <w:tc>
          <w:tcPr>
            <w:tcW w:w="3545" w:type="dxa"/>
            <w:gridSpan w:val="3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P7498" w:history="1">
              <w:r w:rsidRPr="00D44742">
                <w:t>&lt;**&gt;</w:t>
              </w:r>
            </w:hyperlink>
          </w:p>
        </w:tc>
        <w:tc>
          <w:tcPr>
            <w:tcW w:w="871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19</w:t>
            </w:r>
          </w:p>
        </w:tc>
        <w:tc>
          <w:tcPr>
            <w:tcW w:w="2401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ind w:right="109"/>
            </w:pPr>
          </w:p>
        </w:tc>
        <w:tc>
          <w:tcPr>
            <w:tcW w:w="1134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277,85</w:t>
            </w:r>
          </w:p>
        </w:tc>
        <w:tc>
          <w:tcPr>
            <w:tcW w:w="1064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364 144,9</w:t>
            </w:r>
          </w:p>
        </w:tc>
        <w:tc>
          <w:tcPr>
            <w:tcW w:w="1430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D143C1" w:rsidRPr="00D44742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6B7887">
              <w:t>1,7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III. Медицинская помощь в рамках территориальной программы ОМС:</w:t>
            </w:r>
          </w:p>
        </w:tc>
        <w:tc>
          <w:tcPr>
            <w:tcW w:w="871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20</w:t>
            </w:r>
          </w:p>
        </w:tc>
        <w:tc>
          <w:tcPr>
            <w:tcW w:w="2401" w:type="dxa"/>
          </w:tcPr>
          <w:p w:rsidR="00D143C1" w:rsidRPr="000D5B09" w:rsidRDefault="00D143C1" w:rsidP="00977D36">
            <w:pPr>
              <w:autoSpaceDE w:val="0"/>
              <w:autoSpaceDN w:val="0"/>
              <w:adjustRightInd w:val="0"/>
              <w:spacing w:line="230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ind w:right="-28"/>
              <w:jc w:val="center"/>
            </w:pPr>
            <w:r w:rsidRPr="00EA2B64">
              <w:t>12 789,54</w:t>
            </w:r>
          </w:p>
        </w:tc>
        <w:tc>
          <w:tcPr>
            <w:tcW w:w="1617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16 566 930,2</w:t>
            </w:r>
          </w:p>
        </w:tc>
        <w:tc>
          <w:tcPr>
            <w:tcW w:w="939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77,</w:t>
            </w:r>
            <w:r>
              <w:t>1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- скорая медицинская помощь</w:t>
            </w: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(сумма строк 29 + 34), в том числе:</w:t>
            </w:r>
          </w:p>
        </w:tc>
        <w:tc>
          <w:tcPr>
            <w:tcW w:w="871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21</w:t>
            </w:r>
          </w:p>
        </w:tc>
        <w:tc>
          <w:tcPr>
            <w:tcW w:w="2401" w:type="dxa"/>
          </w:tcPr>
          <w:p w:rsidR="00D143C1" w:rsidRPr="000D5B09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0,290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2 715,27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787,42</w:t>
            </w:r>
          </w:p>
        </w:tc>
        <w:tc>
          <w:tcPr>
            <w:tcW w:w="1617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1 019 994,5</w:t>
            </w:r>
          </w:p>
        </w:tc>
        <w:tc>
          <w:tcPr>
            <w:tcW w:w="939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ind w:left="-79"/>
              <w:jc w:val="center"/>
            </w:pPr>
            <w:r w:rsidRPr="00EA2B64">
              <w:rPr>
                <w:rStyle w:val="FontStyle22"/>
                <w:sz w:val="20"/>
                <w:szCs w:val="20"/>
              </w:rPr>
              <w:t xml:space="preserve">- </w:t>
            </w:r>
            <w:r w:rsidRPr="00EA2B64">
              <w:t xml:space="preserve">межбюджетные трансферты бюджетов субъектов Российской Федерации </w:t>
            </w:r>
            <w:r>
              <w:br/>
            </w:r>
            <w:r w:rsidRPr="00EA2B64">
              <w:t xml:space="preserve">на финансовое обеспечение территориальной программы обязательного медицинского </w:t>
            </w:r>
            <w:r>
              <w:br/>
            </w:r>
            <w:r w:rsidRPr="00EA2B64">
              <w:t>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71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21.1</w:t>
            </w:r>
          </w:p>
        </w:tc>
        <w:tc>
          <w:tcPr>
            <w:tcW w:w="2401" w:type="dxa"/>
          </w:tcPr>
          <w:p w:rsidR="00D143C1" w:rsidRPr="000D5B09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262251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262251">
              <w:t>269</w:t>
            </w:r>
            <w:r w:rsidRPr="00EA2B64">
              <w:t>,</w:t>
            </w:r>
            <w:r w:rsidRPr="00262251">
              <w:t>67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78,20</w:t>
            </w:r>
          </w:p>
        </w:tc>
        <w:tc>
          <w:tcPr>
            <w:tcW w:w="1617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101 300,0</w:t>
            </w:r>
          </w:p>
        </w:tc>
        <w:tc>
          <w:tcPr>
            <w:tcW w:w="939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 w:val="restart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- медицинская помощь в амбулаторных условиях</w:t>
            </w: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425" w:type="dxa"/>
            <w:vMerge w:val="restart"/>
            <w:textDirection w:val="btLr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ind w:right="113"/>
              <w:jc w:val="center"/>
            </w:pPr>
            <w:r w:rsidRPr="00EA2B64">
              <w:t>Сумма строк</w:t>
            </w:r>
          </w:p>
        </w:tc>
        <w:tc>
          <w:tcPr>
            <w:tcW w:w="993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30.1 + 35.1</w:t>
            </w:r>
          </w:p>
        </w:tc>
        <w:tc>
          <w:tcPr>
            <w:tcW w:w="871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22.1.</w:t>
            </w:r>
          </w:p>
        </w:tc>
        <w:tc>
          <w:tcPr>
            <w:tcW w:w="2401" w:type="dxa"/>
          </w:tcPr>
          <w:p w:rsidR="00D143C1" w:rsidRPr="000D5B09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0,2535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1 794,68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454,95</w:t>
            </w:r>
          </w:p>
        </w:tc>
        <w:tc>
          <w:tcPr>
            <w:tcW w:w="1617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589 320,9</w:t>
            </w:r>
          </w:p>
        </w:tc>
        <w:tc>
          <w:tcPr>
            <w:tcW w:w="939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977D36">
            <w:pPr>
              <w:spacing w:line="230" w:lineRule="auto"/>
            </w:pPr>
          </w:p>
        </w:tc>
        <w:tc>
          <w:tcPr>
            <w:tcW w:w="425" w:type="dxa"/>
            <w:vMerge/>
          </w:tcPr>
          <w:p w:rsidR="00D143C1" w:rsidRPr="00EA2B64" w:rsidRDefault="00D143C1" w:rsidP="00977D36">
            <w:pPr>
              <w:spacing w:line="230" w:lineRule="auto"/>
            </w:pPr>
          </w:p>
        </w:tc>
        <w:tc>
          <w:tcPr>
            <w:tcW w:w="993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30.2 + 35.2</w:t>
            </w:r>
          </w:p>
        </w:tc>
        <w:tc>
          <w:tcPr>
            <w:tcW w:w="871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22.2</w:t>
            </w:r>
          </w:p>
        </w:tc>
        <w:tc>
          <w:tcPr>
            <w:tcW w:w="2401" w:type="dxa"/>
          </w:tcPr>
          <w:p w:rsidR="00D143C1" w:rsidRPr="000D5B09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для проведения диспансеризации, </w:t>
            </w:r>
          </w:p>
        </w:tc>
        <w:tc>
          <w:tcPr>
            <w:tcW w:w="113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0,181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2 063,04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373,41</w:t>
            </w:r>
          </w:p>
        </w:tc>
        <w:tc>
          <w:tcPr>
            <w:tcW w:w="1617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483 696,2</w:t>
            </w:r>
          </w:p>
        </w:tc>
        <w:tc>
          <w:tcPr>
            <w:tcW w:w="939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977D36">
            <w:pPr>
              <w:spacing w:line="230" w:lineRule="auto"/>
            </w:pPr>
          </w:p>
        </w:tc>
        <w:tc>
          <w:tcPr>
            <w:tcW w:w="425" w:type="dxa"/>
            <w:vMerge/>
          </w:tcPr>
          <w:p w:rsidR="00D143C1" w:rsidRPr="00EA2B64" w:rsidRDefault="00D143C1" w:rsidP="00977D36">
            <w:pPr>
              <w:spacing w:line="230" w:lineRule="auto"/>
            </w:pPr>
          </w:p>
        </w:tc>
        <w:tc>
          <w:tcPr>
            <w:tcW w:w="993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30.3 + 35.3</w:t>
            </w:r>
          </w:p>
        </w:tc>
        <w:tc>
          <w:tcPr>
            <w:tcW w:w="871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22.3</w:t>
            </w:r>
          </w:p>
        </w:tc>
        <w:tc>
          <w:tcPr>
            <w:tcW w:w="2401" w:type="dxa"/>
          </w:tcPr>
          <w:p w:rsidR="00D143C1" w:rsidRPr="000D5B09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с иными целями</w:t>
            </w:r>
          </w:p>
        </w:tc>
        <w:tc>
          <w:tcPr>
            <w:tcW w:w="113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2,4955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274,81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685,79</w:t>
            </w:r>
          </w:p>
        </w:tc>
        <w:tc>
          <w:tcPr>
            <w:tcW w:w="1617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888 336,0</w:t>
            </w:r>
          </w:p>
        </w:tc>
        <w:tc>
          <w:tcPr>
            <w:tcW w:w="939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977D36">
            <w:pPr>
              <w:spacing w:line="230" w:lineRule="auto"/>
            </w:pPr>
          </w:p>
        </w:tc>
        <w:tc>
          <w:tcPr>
            <w:tcW w:w="425" w:type="dxa"/>
            <w:vMerge/>
          </w:tcPr>
          <w:p w:rsidR="00D143C1" w:rsidRPr="00EA2B64" w:rsidRDefault="00D143C1" w:rsidP="00977D36">
            <w:pPr>
              <w:spacing w:line="230" w:lineRule="auto"/>
            </w:pPr>
          </w:p>
        </w:tc>
        <w:tc>
          <w:tcPr>
            <w:tcW w:w="993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35.4</w:t>
            </w:r>
          </w:p>
        </w:tc>
        <w:tc>
          <w:tcPr>
            <w:tcW w:w="871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22.4</w:t>
            </w:r>
          </w:p>
        </w:tc>
        <w:tc>
          <w:tcPr>
            <w:tcW w:w="2401" w:type="dxa"/>
          </w:tcPr>
          <w:p w:rsidR="00D143C1" w:rsidRPr="000D5B09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по паллиативной медицинской помощи, включая &lt;***&gt;</w:t>
            </w:r>
          </w:p>
        </w:tc>
        <w:tc>
          <w:tcPr>
            <w:tcW w:w="113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84530B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D143C1" w:rsidRPr="00EA2B64" w:rsidRDefault="00D143C1" w:rsidP="0084530B">
            <w:pPr>
              <w:spacing w:line="235" w:lineRule="auto"/>
            </w:pPr>
          </w:p>
        </w:tc>
        <w:tc>
          <w:tcPr>
            <w:tcW w:w="993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35.4.1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22.4.1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 по паллиативной медицинской помощи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без учета посещения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на дому патронажными бригадами &lt;***&gt;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84530B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D143C1" w:rsidRPr="00EA2B64" w:rsidRDefault="00D143C1" w:rsidP="0084530B">
            <w:pPr>
              <w:spacing w:line="235" w:lineRule="auto"/>
            </w:pPr>
          </w:p>
        </w:tc>
        <w:tc>
          <w:tcPr>
            <w:tcW w:w="993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35.4.2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22.4.2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на дому выездными патронажными бригадами &lt;***&gt;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84530B"/>
        </w:tc>
        <w:tc>
          <w:tcPr>
            <w:tcW w:w="425" w:type="dxa"/>
            <w:vMerge/>
          </w:tcPr>
          <w:p w:rsidR="00D143C1" w:rsidRPr="00EA2B64" w:rsidRDefault="00D143C1" w:rsidP="0084530B"/>
        </w:tc>
        <w:tc>
          <w:tcPr>
            <w:tcW w:w="993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30.4 + 35.5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22.5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0,540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635,42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343,13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444 469,3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84530B"/>
        </w:tc>
        <w:tc>
          <w:tcPr>
            <w:tcW w:w="425" w:type="dxa"/>
            <w:vMerge/>
          </w:tcPr>
          <w:p w:rsidR="00D143C1" w:rsidRPr="00EA2B64" w:rsidRDefault="00D143C1" w:rsidP="0084530B"/>
        </w:tc>
        <w:tc>
          <w:tcPr>
            <w:tcW w:w="993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30.5 + 35.6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22.6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обращение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1,770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1 424,30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2 521,01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3 265 592,3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84530B"/>
        </w:tc>
        <w:tc>
          <w:tcPr>
            <w:tcW w:w="425" w:type="dxa"/>
            <w:vMerge/>
          </w:tcPr>
          <w:p w:rsidR="00D143C1" w:rsidRPr="00EA2B64" w:rsidRDefault="00D143C1" w:rsidP="0084530B"/>
        </w:tc>
        <w:tc>
          <w:tcPr>
            <w:tcW w:w="993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30.5.1 + 35.6.1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22.6.1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компьютерная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томография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276" w:type="dxa"/>
            <w:shd w:val="clear" w:color="auto" w:fill="auto"/>
          </w:tcPr>
          <w:p w:rsidR="00D143C1" w:rsidRPr="00EA2B64" w:rsidRDefault="00D143C1" w:rsidP="0084530B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2 080,80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98,03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126 981,0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84530B"/>
        </w:tc>
        <w:tc>
          <w:tcPr>
            <w:tcW w:w="425" w:type="dxa"/>
            <w:vMerge/>
          </w:tcPr>
          <w:p w:rsidR="00D143C1" w:rsidRPr="00EA2B64" w:rsidRDefault="00D143C1" w:rsidP="0084530B"/>
        </w:tc>
        <w:tc>
          <w:tcPr>
            <w:tcW w:w="993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30.5.2 + 35.6.2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22.6.2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магнитно-резонансная томография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0,0119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4 025,89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47,91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62 059,1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84530B"/>
        </w:tc>
        <w:tc>
          <w:tcPr>
            <w:tcW w:w="425" w:type="dxa"/>
            <w:vMerge/>
          </w:tcPr>
          <w:p w:rsidR="00D143C1" w:rsidRPr="00EA2B64" w:rsidRDefault="00D143C1" w:rsidP="0084530B"/>
        </w:tc>
        <w:tc>
          <w:tcPr>
            <w:tcW w:w="993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30.5.3 + 35.6.3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22.6.3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ультразвуковое исследование</w:t>
            </w:r>
            <w:r w:rsidRPr="000D5B09">
              <w:rPr>
                <w:rFonts w:ascii="Arial" w:hAnsi="Arial" w:cs="Arial"/>
                <w:spacing w:val="-4"/>
              </w:rPr>
              <w:t xml:space="preserve"> </w:t>
            </w:r>
            <w:r w:rsidRPr="000D5B09">
              <w:rPr>
                <w:spacing w:val="-4"/>
              </w:rPr>
              <w:t xml:space="preserve">сердечно-сосудистой </w:t>
            </w:r>
            <w:r w:rsidRPr="000D5B09">
              <w:rPr>
                <w:spacing w:val="-4"/>
              </w:rPr>
              <w:br/>
              <w:t>системы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0,1125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644,98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72,56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93 991,0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rPr>
          <w:trHeight w:val="607"/>
        </w:trPr>
        <w:tc>
          <w:tcPr>
            <w:tcW w:w="2127" w:type="dxa"/>
            <w:vMerge/>
          </w:tcPr>
          <w:p w:rsidR="00D143C1" w:rsidRPr="00EA2B64" w:rsidRDefault="00D143C1" w:rsidP="0084530B"/>
        </w:tc>
        <w:tc>
          <w:tcPr>
            <w:tcW w:w="425" w:type="dxa"/>
            <w:vMerge/>
          </w:tcPr>
          <w:p w:rsidR="00D143C1" w:rsidRPr="00EA2B64" w:rsidRDefault="00D143C1" w:rsidP="0084530B"/>
        </w:tc>
        <w:tc>
          <w:tcPr>
            <w:tcW w:w="993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30.5.4 + 35.6.4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22.6.4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0,0477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886,76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42,3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54 791,1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84530B"/>
        </w:tc>
        <w:tc>
          <w:tcPr>
            <w:tcW w:w="425" w:type="dxa"/>
            <w:vMerge/>
          </w:tcPr>
          <w:p w:rsidR="00D143C1" w:rsidRPr="00EA2B64" w:rsidRDefault="00D143C1" w:rsidP="0084530B"/>
        </w:tc>
        <w:tc>
          <w:tcPr>
            <w:tcW w:w="993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30.5.5 + 35.6.5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22.6.5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молекулярно-генетическое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0,0007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15 105,0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10,57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13 700,2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2127" w:type="dxa"/>
            <w:vMerge/>
          </w:tcPr>
          <w:p w:rsidR="00D143C1" w:rsidRPr="00EA2B64" w:rsidRDefault="00D143C1" w:rsidP="0084530B"/>
        </w:tc>
        <w:tc>
          <w:tcPr>
            <w:tcW w:w="425" w:type="dxa"/>
            <w:vMerge/>
          </w:tcPr>
          <w:p w:rsidR="00D143C1" w:rsidRPr="00EA2B64" w:rsidRDefault="00D143C1" w:rsidP="0084530B"/>
        </w:tc>
        <w:tc>
          <w:tcPr>
            <w:tcW w:w="993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30.5.6 + 35.6.6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22.6.6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гистологическое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0,0501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579,13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29,01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37 583,8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 специализированная медицинская помощь в стационарных условиях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(сумма строк 31 + 36), в том числе: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0,17671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34 956,70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6 177,19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8 001 623,6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медицинская помощь по профилю "онкология" (сумма строк 31.1 + 36.1)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23.1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0,01001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101 554,84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1 016,53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1 316 760,1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 xml:space="preserve">медицинская реабилитация </w:t>
            </w:r>
            <w:r w:rsidRPr="00EA2B64">
              <w:br/>
              <w:t>в стационарных условиях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(сумма строк 31.2 + 36.2)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23.2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0,005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36 371,63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181,87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235 579,0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высокотехнологичная медицинская помощь (сумма строк 31.3 + 36.3)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23.3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0,00591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173 248,73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1 023,90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1 326 310,8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 медицинская помощь в условиях дневного стационара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(сумма строк 32 + 37), в том числе: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24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0,06296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val="en-US"/>
              </w:rPr>
            </w:pPr>
            <w:r w:rsidRPr="00EA2B64">
              <w:t>21 086,06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1 327,58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1 719 680,2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медицинская помощь по профилю "онкология" (сумма строк 32.1 + 37.1)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24.1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0,006941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78 181,77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542,66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702 932,3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при экстракорпоральном оплодотворении</w:t>
            </w:r>
          </w:p>
          <w:p w:rsidR="00D143C1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(сумма строк 32.2 + 37.2)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24.2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0,000733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119 544,49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87,63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113 567,3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 паллиативная медицинская помощь &lt;***&gt; (равно строке 38)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25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койко-день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расходы на ведение дела СМО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26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119,06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lang w:val="en-US"/>
              </w:rPr>
            </w:pPr>
            <w:r w:rsidRPr="00EA2B64">
              <w:t>154 217,2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иные расходы (равно строке 39)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27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Из строки 20: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1. Медицинская помощь, предоставляемая в рамках</w:t>
            </w:r>
            <w:r w:rsidRPr="00EA2B64">
              <w:br/>
              <w:t>базовой программы ОМС застрахованным лицам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28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ind w:right="-28"/>
              <w:jc w:val="center"/>
            </w:pPr>
            <w:r w:rsidRPr="00EA2B64">
              <w:t>12 670,48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16 412 713,0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76,</w:t>
            </w:r>
            <w:r>
              <w:t>4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скорая медицинская помощь,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 том числе: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29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0,290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2 715,27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787,42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1 019 994,5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rPr>
          <w:trHeight w:val="2262"/>
        </w:trPr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ind w:right="-28"/>
              <w:jc w:val="center"/>
            </w:pPr>
            <w:r w:rsidRPr="00EA2B64">
              <w:rPr>
                <w:rStyle w:val="FontStyle22"/>
                <w:sz w:val="20"/>
                <w:szCs w:val="20"/>
              </w:rPr>
              <w:t xml:space="preserve">- </w:t>
            </w:r>
            <w:r w:rsidRPr="00EA2B64">
              <w:t>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29.1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269,67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78,20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101 300,0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медицинская помощь в амбулаторных условиях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30.1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0,2535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1 794,68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454,95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589 320,9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30.2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для проведения диспансеризации,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0,181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2 063,04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373,41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483 696,2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30.3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с иными целями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2,4955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274,81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685,79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888 336,0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30.4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0,540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635,42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343,13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444 469,3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30.5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Обращение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1,770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1 424,30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2 521,01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3 265 592,3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30.5.1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компьютерная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томография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2 080,80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98,03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126 981,0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30.5.2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магнитно-резонансная томография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0,0119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4 025,89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47,91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62 059,1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30.5.3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ультразвуковое исследование</w:t>
            </w:r>
            <w:r w:rsidRPr="000D5B09">
              <w:rPr>
                <w:rFonts w:ascii="Arial" w:hAnsi="Arial" w:cs="Arial"/>
                <w:spacing w:val="-4"/>
              </w:rPr>
              <w:t xml:space="preserve"> </w:t>
            </w:r>
            <w:r w:rsidRPr="000D5B09">
              <w:rPr>
                <w:spacing w:val="-4"/>
              </w:rPr>
              <w:t>сердечно-сосудистой системы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0,1125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644,98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72,56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93 991,0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30.5.4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0,0477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886,76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42,3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54 791,1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30.5.5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молекулярно-генетическое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0,0007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15 105,0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10,57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13 700,2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30.5.6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гистологическое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0,0501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579,13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29,01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37 583,8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специализированная медицинская помощь в стационарных условиях,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 том числе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0,17671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34 956,70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6 177,19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8 001 623,6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31.1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0,01001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101 554,84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1 016,53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1 316 760,1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медицинская реабилитация в стационарных условиях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31.2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0,005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36 371,63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181,87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235 579,0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высокотехнологичная медицинская помощь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31.3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0,00591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173 248,73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1 023,90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1 326 310,8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0,06296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val="en-US"/>
              </w:rPr>
            </w:pPr>
            <w:r w:rsidRPr="00EA2B64">
              <w:t>21 086,06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1 327,58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</w:pPr>
            <w:r w:rsidRPr="00EA2B64">
              <w:t>1 719 680,2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32.1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0,006941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78 181,77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542,66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702 932,3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при экстракорпоральном оплодотворении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32.2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0,000733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119 544,49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87,63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113 567,3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2. Медицинская помощь по видам и заболеваниям сверх базовой программы: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скорая медицинская помощь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34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 xml:space="preserve">- медицинская помощь </w:t>
            </w:r>
            <w:r w:rsidRPr="00EA2B64">
              <w:br/>
              <w:t>в амбулаторных условиях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35.1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35.2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для проведения диспансеризации,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35.3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Pr="000D5B09">
              <w:rPr>
                <w:spacing w:val="-4"/>
              </w:rPr>
              <w:br/>
              <w:t>с иными целями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35.4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по паллиативной медицинской помощи, включая &lt;***&gt;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35.4.1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по паллиативной медицинской помощи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без учета посещения на дому патронажными бригадами &lt;***&gt;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35.4.2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на дому выездными патронажными бригадами &lt;***&gt;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35.5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по неотложной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медицинской помощи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spacing w:line="257" w:lineRule="auto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35.6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обращение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2" w:lineRule="auto"/>
              <w:jc w:val="center"/>
            </w:pPr>
            <w:r w:rsidRPr="00EA2B64">
              <w:t>35.6.1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компьютерная </w:t>
            </w:r>
            <w:r>
              <w:rPr>
                <w:spacing w:val="-4"/>
              </w:rPr>
              <w:br/>
            </w:r>
            <w:r w:rsidRPr="000D5B09">
              <w:rPr>
                <w:spacing w:val="-4"/>
              </w:rPr>
              <w:t>томография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2" w:lineRule="auto"/>
              <w:jc w:val="center"/>
            </w:pPr>
            <w:r w:rsidRPr="00EA2B64">
              <w:t>35.6.2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магнитно-резонансная томография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2" w:lineRule="auto"/>
              <w:jc w:val="center"/>
            </w:pPr>
            <w:r w:rsidRPr="00EA2B64">
              <w:t>35.6.3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ультразвуковое исследование</w:t>
            </w:r>
            <w:r w:rsidRPr="000D5B09">
              <w:rPr>
                <w:rFonts w:ascii="Arial" w:hAnsi="Arial" w:cs="Arial"/>
                <w:spacing w:val="-4"/>
              </w:rPr>
              <w:t xml:space="preserve"> </w:t>
            </w:r>
            <w:r w:rsidRPr="000D5B09">
              <w:rPr>
                <w:spacing w:val="-4"/>
              </w:rPr>
              <w:t>сердечно-сосудистой системы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D143C1" w:rsidRPr="00EA2B64" w:rsidTr="0084530B">
        <w:trPr>
          <w:trHeight w:val="595"/>
        </w:trPr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2" w:lineRule="auto"/>
              <w:jc w:val="center"/>
            </w:pPr>
            <w:r w:rsidRPr="00EA2B64">
              <w:t>35.6.4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D143C1" w:rsidRPr="00EA2B64" w:rsidTr="0084530B">
        <w:trPr>
          <w:trHeight w:val="267"/>
        </w:trPr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2" w:lineRule="auto"/>
              <w:jc w:val="center"/>
            </w:pPr>
            <w:r w:rsidRPr="00EA2B64">
              <w:t>35.6.5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молекулярно-генетическое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D143C1" w:rsidRPr="00EA2B64" w:rsidTr="0084530B">
        <w:tc>
          <w:tcPr>
            <w:tcW w:w="3545" w:type="dxa"/>
            <w:gridSpan w:val="3"/>
            <w:vMerge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D143C1" w:rsidRPr="00EA2B64" w:rsidRDefault="00D143C1" w:rsidP="0084530B">
            <w:pPr>
              <w:spacing w:line="252" w:lineRule="auto"/>
              <w:jc w:val="center"/>
            </w:pPr>
            <w:r w:rsidRPr="00EA2B64">
              <w:t>35.6.6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гистологическое 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специализированная медицинская помощь в стационарных условиях,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 том числе</w:t>
            </w:r>
            <w:r>
              <w:t>: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977D3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 xml:space="preserve">медицинская реабилитация </w:t>
            </w:r>
            <w:r>
              <w:br/>
            </w:r>
            <w:r w:rsidRPr="00EA2B64">
              <w:t>в стационарных условиях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высокотехнологичная медицинская помощь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36.3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37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37.1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при экстракорпоральном оплодотворении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37.2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 паллиативная медицинская помощь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38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койко-день</w:t>
            </w: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c>
          <w:tcPr>
            <w:tcW w:w="3545" w:type="dxa"/>
            <w:gridSpan w:val="3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 иные расходы</w:t>
            </w:r>
          </w:p>
        </w:tc>
        <w:tc>
          <w:tcPr>
            <w:tcW w:w="87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39</w:t>
            </w:r>
          </w:p>
        </w:tc>
        <w:tc>
          <w:tcPr>
            <w:tcW w:w="2401" w:type="dxa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16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</w:tr>
      <w:tr w:rsidR="00D143C1" w:rsidRPr="00EA2B64" w:rsidTr="0084530B">
        <w:trPr>
          <w:trHeight w:val="396"/>
        </w:trPr>
        <w:tc>
          <w:tcPr>
            <w:tcW w:w="3545" w:type="dxa"/>
            <w:gridSpan w:val="3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ИТОГО (сумма строк 01 + 15 + 20)</w:t>
            </w:r>
          </w:p>
        </w:tc>
        <w:tc>
          <w:tcPr>
            <w:tcW w:w="871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40</w:t>
            </w:r>
          </w:p>
        </w:tc>
        <w:tc>
          <w:tcPr>
            <w:tcW w:w="2401" w:type="dxa"/>
            <w:vAlign w:val="center"/>
          </w:tcPr>
          <w:p w:rsidR="00D143C1" w:rsidRPr="000D5B09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3 747,78</w:t>
            </w:r>
          </w:p>
        </w:tc>
        <w:tc>
          <w:tcPr>
            <w:tcW w:w="1064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ind w:right="-28"/>
              <w:jc w:val="center"/>
            </w:pPr>
            <w:r w:rsidRPr="00EA2B64">
              <w:t>12 789,54</w:t>
            </w:r>
          </w:p>
        </w:tc>
        <w:tc>
          <w:tcPr>
            <w:tcW w:w="1617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4 911 757,5</w:t>
            </w:r>
          </w:p>
        </w:tc>
        <w:tc>
          <w:tcPr>
            <w:tcW w:w="1430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16 566 930,2</w:t>
            </w:r>
          </w:p>
        </w:tc>
        <w:tc>
          <w:tcPr>
            <w:tcW w:w="939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100</w:t>
            </w:r>
          </w:p>
        </w:tc>
      </w:tr>
    </w:tbl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1" w:name="P7497"/>
      <w:bookmarkEnd w:id="1"/>
    </w:p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ind w:right="-596" w:firstLine="709"/>
        <w:jc w:val="both"/>
      </w:pPr>
      <w:r w:rsidRPr="00EA2B64"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ind w:right="-596" w:firstLine="709"/>
        <w:jc w:val="both"/>
      </w:pPr>
      <w:bookmarkStart w:id="2" w:name="P7498"/>
      <w:bookmarkEnd w:id="2"/>
      <w:r w:rsidRPr="00EA2B64"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ind w:right="-596" w:firstLine="709"/>
        <w:jc w:val="both"/>
      </w:pPr>
      <w:bookmarkStart w:id="3" w:name="P7499"/>
      <w:bookmarkEnd w:id="3"/>
      <w:r w:rsidRPr="00EA2B64"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ind w:right="-596" w:firstLine="709"/>
        <w:jc w:val="both"/>
      </w:pPr>
      <w:bookmarkStart w:id="4" w:name="P7500"/>
      <w:bookmarkEnd w:id="4"/>
      <w:r w:rsidRPr="00EA2B64">
        <w:t xml:space="preserve">&lt;****&gt; 1310578 человек - прогнозная численность постоянного населения Пензенской области на 01.01.2020, на 01.01.2021 - 1300132 человека, на 01.01.2022 - </w:t>
      </w:r>
      <w:r>
        <w:br/>
      </w:r>
      <w:r w:rsidRPr="00EA2B64">
        <w:t>1289373 человека, по данным Росстата, 1 295 350 - численность застрахованных по ОМС лиц по состоянию на 01.01.2019.</w:t>
      </w:r>
    </w:p>
    <w:p w:rsidR="00D143C1" w:rsidRDefault="00D143C1" w:rsidP="00D143C1">
      <w:pPr>
        <w:widowControl/>
        <w:rPr>
          <w:bCs/>
          <w:sz w:val="28"/>
          <w:szCs w:val="28"/>
        </w:rPr>
      </w:pPr>
    </w:p>
    <w:p w:rsidR="00977D36" w:rsidRDefault="00977D36" w:rsidP="00D143C1">
      <w:pPr>
        <w:widowControl/>
        <w:rPr>
          <w:bCs/>
          <w:sz w:val="28"/>
          <w:szCs w:val="28"/>
        </w:rPr>
      </w:pPr>
    </w:p>
    <w:p w:rsidR="00977D36" w:rsidRDefault="00977D36" w:rsidP="00D143C1">
      <w:pPr>
        <w:widowControl/>
        <w:rPr>
          <w:bCs/>
          <w:sz w:val="28"/>
          <w:szCs w:val="28"/>
        </w:rPr>
      </w:pPr>
    </w:p>
    <w:p w:rsidR="00977D36" w:rsidRDefault="00977D36" w:rsidP="00D143C1">
      <w:pPr>
        <w:widowControl/>
        <w:rPr>
          <w:bCs/>
          <w:sz w:val="28"/>
          <w:szCs w:val="28"/>
        </w:rPr>
      </w:pPr>
    </w:p>
    <w:p w:rsidR="00977D36" w:rsidRDefault="00977D36" w:rsidP="00D143C1">
      <w:pPr>
        <w:widowControl/>
        <w:rPr>
          <w:bCs/>
          <w:sz w:val="28"/>
          <w:szCs w:val="28"/>
        </w:rPr>
      </w:pPr>
    </w:p>
    <w:p w:rsidR="00977D36" w:rsidRDefault="00977D36" w:rsidP="00D143C1">
      <w:pPr>
        <w:widowControl/>
        <w:rPr>
          <w:bCs/>
          <w:sz w:val="28"/>
          <w:szCs w:val="28"/>
        </w:rPr>
      </w:pPr>
    </w:p>
    <w:p w:rsidR="00977D36" w:rsidRDefault="00977D36" w:rsidP="00D143C1">
      <w:pPr>
        <w:widowControl/>
        <w:rPr>
          <w:bCs/>
          <w:sz w:val="28"/>
          <w:szCs w:val="28"/>
        </w:rPr>
      </w:pPr>
    </w:p>
    <w:p w:rsidR="00977D36" w:rsidRDefault="00977D36" w:rsidP="00D143C1">
      <w:pPr>
        <w:widowControl/>
        <w:rPr>
          <w:bCs/>
          <w:sz w:val="28"/>
          <w:szCs w:val="28"/>
        </w:rPr>
      </w:pPr>
    </w:p>
    <w:p w:rsidR="00977D36" w:rsidRDefault="00977D36" w:rsidP="00D143C1">
      <w:pPr>
        <w:widowControl/>
        <w:rPr>
          <w:bCs/>
          <w:sz w:val="28"/>
          <w:szCs w:val="28"/>
        </w:rPr>
      </w:pPr>
    </w:p>
    <w:p w:rsidR="00977D36" w:rsidRPr="00EA2B64" w:rsidRDefault="00977D36" w:rsidP="00D143C1">
      <w:pPr>
        <w:widowControl/>
        <w:rPr>
          <w:bCs/>
          <w:sz w:val="28"/>
          <w:szCs w:val="28"/>
        </w:rPr>
      </w:pPr>
    </w:p>
    <w:p w:rsidR="00D143C1" w:rsidRPr="00EA2B64" w:rsidRDefault="00D143C1" w:rsidP="00D143C1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  <w:r w:rsidRPr="00EA2B64">
        <w:rPr>
          <w:bCs/>
          <w:sz w:val="28"/>
          <w:szCs w:val="28"/>
        </w:rPr>
        <w:t>6.2. Стоимость Программы по источникам финансового обеспечения на 2020 год и на плановый период</w:t>
      </w:r>
      <w:r w:rsidRPr="00EA2B64">
        <w:rPr>
          <w:bCs/>
          <w:sz w:val="28"/>
          <w:szCs w:val="28"/>
        </w:rPr>
        <w:br/>
        <w:t>2021 и 2022 годов на территории Пензенской области</w:t>
      </w:r>
    </w:p>
    <w:p w:rsidR="00D143C1" w:rsidRPr="00EA2B64" w:rsidRDefault="00D143C1" w:rsidP="00D143C1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D143C1" w:rsidRPr="00EA2B64" w:rsidTr="0084530B">
        <w:trPr>
          <w:trHeight w:val="20"/>
        </w:trPr>
        <w:tc>
          <w:tcPr>
            <w:tcW w:w="5211" w:type="dxa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65" w:type="dxa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№ строки</w:t>
            </w:r>
          </w:p>
        </w:tc>
        <w:tc>
          <w:tcPr>
            <w:tcW w:w="3047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2020 год</w:t>
            </w:r>
          </w:p>
        </w:tc>
        <w:tc>
          <w:tcPr>
            <w:tcW w:w="6192" w:type="dxa"/>
            <w:gridSpan w:val="4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Плановый период</w:t>
            </w:r>
          </w:p>
        </w:tc>
      </w:tr>
      <w:tr w:rsidR="00D143C1" w:rsidRPr="00EA2B64" w:rsidTr="0084530B">
        <w:tc>
          <w:tcPr>
            <w:tcW w:w="5211" w:type="dxa"/>
            <w:vMerge/>
          </w:tcPr>
          <w:p w:rsidR="00D143C1" w:rsidRPr="00EA2B64" w:rsidRDefault="00D143C1" w:rsidP="0084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D143C1" w:rsidRPr="00EA2B64" w:rsidRDefault="00D143C1" w:rsidP="0084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2977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2021 год</w:t>
            </w:r>
          </w:p>
        </w:tc>
        <w:tc>
          <w:tcPr>
            <w:tcW w:w="3215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2022 год</w:t>
            </w:r>
          </w:p>
        </w:tc>
      </w:tr>
      <w:tr w:rsidR="00D143C1" w:rsidRPr="00EA2B64" w:rsidTr="0084530B">
        <w:tc>
          <w:tcPr>
            <w:tcW w:w="5211" w:type="dxa"/>
            <w:vMerge/>
          </w:tcPr>
          <w:p w:rsidR="00D143C1" w:rsidRPr="00EA2B64" w:rsidRDefault="00D143C1" w:rsidP="0084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D143C1" w:rsidRPr="00EA2B64" w:rsidRDefault="00D143C1" w:rsidP="0084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/>
          </w:tcPr>
          <w:p w:rsidR="00D143C1" w:rsidRPr="00EA2B64" w:rsidRDefault="00D143C1" w:rsidP="0084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215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D143C1" w:rsidRPr="00EA2B64" w:rsidTr="0084530B">
        <w:tc>
          <w:tcPr>
            <w:tcW w:w="5211" w:type="dxa"/>
            <w:vMerge/>
          </w:tcPr>
          <w:p w:rsidR="00D143C1" w:rsidRPr="00EA2B64" w:rsidRDefault="00D143C1" w:rsidP="0084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D143C1" w:rsidRPr="00EA2B64" w:rsidRDefault="00D143C1" w:rsidP="0084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8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на 1 жителя 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(1 застрахо-ванное лицо) в год (руб.) &lt;***&gt;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на 1 жителя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(1 застрахо-ванное лицо) в год (руб.) &lt;***&gt;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на 1 жителя 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(1 застрахо-ванное лицо) в год (руб.) &lt;***&gt;</w:t>
            </w:r>
          </w:p>
        </w:tc>
      </w:tr>
    </w:tbl>
    <w:p w:rsidR="00D143C1" w:rsidRPr="00EA2B64" w:rsidRDefault="00D143C1" w:rsidP="00D143C1">
      <w:pPr>
        <w:spacing w:line="216" w:lineRule="auto"/>
        <w:rPr>
          <w:sz w:val="4"/>
          <w:szCs w:val="4"/>
        </w:rPr>
      </w:pPr>
    </w:p>
    <w:p w:rsidR="00D143C1" w:rsidRPr="00EA2B64" w:rsidRDefault="00D143C1" w:rsidP="00D143C1">
      <w:pPr>
        <w:spacing w:line="216" w:lineRule="auto"/>
        <w:rPr>
          <w:sz w:val="4"/>
          <w:szCs w:val="4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D143C1" w:rsidRPr="00EA2B64" w:rsidTr="0084530B">
        <w:trPr>
          <w:tblHeader/>
        </w:trPr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6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7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8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Стоимость территориальной программы государственных гарантий всего 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(сумма строк 02 + 03),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01</w:t>
            </w:r>
          </w:p>
        </w:tc>
        <w:tc>
          <w:tcPr>
            <w:tcW w:w="1461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21 478 687,7</w:t>
            </w:r>
          </w:p>
        </w:tc>
        <w:tc>
          <w:tcPr>
            <w:tcW w:w="1586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16 537,32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22 378 374,9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17 261,96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23 554 963,6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18 202,67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02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91</w:t>
            </w:r>
            <w:r w:rsidRPr="00EA2B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757,5</w:t>
            </w:r>
          </w:p>
        </w:tc>
        <w:tc>
          <w:tcPr>
            <w:tcW w:w="1586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3 747,78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4 920 648,7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3 784,73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5 147 899,2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3 992,56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II Стоимость территориальной программы ОМС всего (сумма строк 04 + 08)</w:t>
            </w:r>
            <w:r w:rsidRPr="00EA2B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B64">
              <w:rPr>
                <w:sz w:val="22"/>
                <w:szCs w:val="22"/>
              </w:rPr>
              <w:t>&lt;**&gt;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03</w:t>
            </w:r>
          </w:p>
        </w:tc>
        <w:tc>
          <w:tcPr>
            <w:tcW w:w="1461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16 566 930,2</w:t>
            </w:r>
          </w:p>
        </w:tc>
        <w:tc>
          <w:tcPr>
            <w:tcW w:w="1586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12 789,54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14 210,11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1. Стоимость территориальной программы ОМС</w:t>
            </w:r>
            <w:r w:rsidRPr="00EA2B64">
              <w:rPr>
                <w:sz w:val="22"/>
                <w:szCs w:val="22"/>
              </w:rPr>
              <w:br/>
              <w:t>за счет средств обязательного медицинского страхования в рамках базовой программы</w:t>
            </w:r>
            <w:r w:rsidRPr="00EA2B64">
              <w:rPr>
                <w:sz w:val="22"/>
                <w:szCs w:val="22"/>
              </w:rPr>
              <w:br/>
              <w:t>(сумма строк 05 + 06 + 07)</w:t>
            </w:r>
            <w:r w:rsidRPr="00EA2B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B64">
              <w:rPr>
                <w:sz w:val="22"/>
                <w:szCs w:val="22"/>
              </w:rPr>
              <w:t>&lt;**&gt;,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04</w:t>
            </w:r>
          </w:p>
        </w:tc>
        <w:tc>
          <w:tcPr>
            <w:tcW w:w="1461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16 566 930,2</w:t>
            </w:r>
          </w:p>
        </w:tc>
        <w:tc>
          <w:tcPr>
            <w:tcW w:w="1586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12 789,54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14 210,11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1.1. Субвенции из бюджета ФОМС &lt;**&gt;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05</w:t>
            </w:r>
          </w:p>
        </w:tc>
        <w:tc>
          <w:tcPr>
            <w:tcW w:w="1461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16 463 210,9</w:t>
            </w:r>
          </w:p>
        </w:tc>
        <w:tc>
          <w:tcPr>
            <w:tcW w:w="1586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12 709,46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17 454 076,90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13 474,41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18 403 415,10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14 207,29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  <w:p w:rsidR="00977D36" w:rsidRPr="00EA2B64" w:rsidRDefault="00977D36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06</w:t>
            </w:r>
          </w:p>
        </w:tc>
        <w:tc>
          <w:tcPr>
            <w:tcW w:w="1461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101 300,0</w:t>
            </w:r>
          </w:p>
        </w:tc>
        <w:tc>
          <w:tcPr>
            <w:tcW w:w="1586" w:type="dxa"/>
          </w:tcPr>
          <w:p w:rsidR="00D143C1" w:rsidRPr="00977D36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36">
              <w:rPr>
                <w:sz w:val="22"/>
                <w:szCs w:val="22"/>
              </w:rPr>
              <w:t>78,20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07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2 419,30</w:t>
            </w:r>
          </w:p>
        </w:tc>
        <w:tc>
          <w:tcPr>
            <w:tcW w:w="158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A2B64">
              <w:rPr>
                <w:sz w:val="22"/>
                <w:szCs w:val="22"/>
                <w:lang w:val="en-US"/>
              </w:rPr>
              <w:t>1</w:t>
            </w:r>
            <w:r w:rsidRPr="00EA2B64">
              <w:rPr>
                <w:sz w:val="22"/>
                <w:szCs w:val="22"/>
              </w:rPr>
              <w:t>,8</w:t>
            </w:r>
            <w:r w:rsidRPr="00EA2B6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3 649,30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2,82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3 649,30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2,82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r w:rsidRPr="00EA2B64">
              <w:rPr>
                <w:sz w:val="22"/>
                <w:szCs w:val="22"/>
              </w:rPr>
              <w:br/>
              <w:t>к установленным базовой программой ОМС, из них: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08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</w:t>
            </w:r>
            <w:r w:rsidRPr="00EA2B64">
              <w:rPr>
                <w:sz w:val="22"/>
                <w:szCs w:val="22"/>
              </w:rPr>
              <w:br/>
              <w:t>медицинской помощи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09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</w:tr>
      <w:tr w:rsidR="00D143C1" w:rsidRPr="00EA2B64" w:rsidTr="0084530B">
        <w:tc>
          <w:tcPr>
            <w:tcW w:w="521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2.2. Межбюджетные трансферты, передаваемые </w:t>
            </w:r>
            <w:r w:rsidRPr="00EA2B64">
              <w:rPr>
                <w:sz w:val="22"/>
                <w:szCs w:val="22"/>
              </w:rPr>
              <w:br/>
              <w:t>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6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</w:tr>
    </w:tbl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jc w:val="both"/>
      </w:pPr>
      <w:bookmarkStart w:id="5" w:name="P7623"/>
      <w:bookmarkEnd w:id="5"/>
    </w:p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EA2B64"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Pr="00EA2B64">
        <w:br/>
        <w:t>по обеспечению лекарственными препаратами, целевых программ, а также межбюджетных трансфертов (строки 06 и 08).</w:t>
      </w:r>
    </w:p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6" w:name="P7624"/>
      <w:bookmarkEnd w:id="6"/>
      <w:r w:rsidRPr="00EA2B64"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7" w:name="P7625"/>
      <w:bookmarkEnd w:id="7"/>
      <w:r w:rsidRPr="00EA2B64">
        <w:t xml:space="preserve">&lt;***&gt; 1310578 человек - прогнозная численность постоянного населения Пензенской области на 01.01.2020, на 01.01.2021 - 1300132 человека, на 01.01.2022 - </w:t>
      </w:r>
      <w:r w:rsidRPr="00EA2B64">
        <w:br/>
        <w:t>1289373 человека, по данным Росстата, 1295350 - численность застрахованных по ОМС лиц по состоянию на 01.01.2019.</w:t>
      </w:r>
    </w:p>
    <w:p w:rsidR="00D143C1" w:rsidRPr="00EA2B64" w:rsidRDefault="00D143C1" w:rsidP="00D143C1">
      <w:pPr>
        <w:autoSpaceDE w:val="0"/>
        <w:autoSpaceDN w:val="0"/>
        <w:adjustRightInd w:val="0"/>
        <w:spacing w:line="216" w:lineRule="auto"/>
        <w:jc w:val="both"/>
      </w:pPr>
    </w:p>
    <w:tbl>
      <w:tblPr>
        <w:tblW w:w="1545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1700"/>
        <w:gridCol w:w="1559"/>
        <w:gridCol w:w="1560"/>
        <w:gridCol w:w="1417"/>
        <w:gridCol w:w="1701"/>
        <w:gridCol w:w="1559"/>
      </w:tblGrid>
      <w:tr w:rsidR="00D143C1" w:rsidRPr="00EA2B64" w:rsidTr="00977D36">
        <w:tc>
          <w:tcPr>
            <w:tcW w:w="5955" w:type="dxa"/>
            <w:vMerge w:val="restart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Справочно:</w:t>
            </w:r>
          </w:p>
        </w:tc>
        <w:tc>
          <w:tcPr>
            <w:tcW w:w="3259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2020 год</w:t>
            </w:r>
          </w:p>
        </w:tc>
        <w:tc>
          <w:tcPr>
            <w:tcW w:w="2977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2021 год</w:t>
            </w:r>
          </w:p>
        </w:tc>
        <w:tc>
          <w:tcPr>
            <w:tcW w:w="3260" w:type="dxa"/>
            <w:gridSpan w:val="2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2022 год</w:t>
            </w:r>
          </w:p>
        </w:tc>
      </w:tr>
      <w:tr w:rsidR="00D143C1" w:rsidRPr="00EA2B64" w:rsidTr="00977D36">
        <w:tc>
          <w:tcPr>
            <w:tcW w:w="5955" w:type="dxa"/>
            <w:vMerge/>
          </w:tcPr>
          <w:p w:rsidR="00D143C1" w:rsidRPr="00EA2B64" w:rsidRDefault="00D143C1" w:rsidP="0084530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всего 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на 1 застрахо-ванное лицо (руб.)</w:t>
            </w:r>
          </w:p>
        </w:tc>
        <w:tc>
          <w:tcPr>
            <w:tcW w:w="156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на 1 застрахо-ванное лицо (руб.)</w:t>
            </w:r>
          </w:p>
        </w:tc>
        <w:tc>
          <w:tcPr>
            <w:tcW w:w="170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на 1 застрахо-ванное лицо (руб.)</w:t>
            </w:r>
          </w:p>
        </w:tc>
      </w:tr>
      <w:tr w:rsidR="00D143C1" w:rsidRPr="00EA2B64" w:rsidTr="00977D36">
        <w:tc>
          <w:tcPr>
            <w:tcW w:w="5955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7</w:t>
            </w:r>
          </w:p>
        </w:tc>
      </w:tr>
      <w:tr w:rsidR="00D143C1" w:rsidRPr="00EA2B64" w:rsidTr="00977D36">
        <w:tc>
          <w:tcPr>
            <w:tcW w:w="5955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Расходы на обеспечение выполнения ТФОМС </w:t>
            </w:r>
          </w:p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своих функций</w:t>
            </w:r>
          </w:p>
        </w:tc>
        <w:tc>
          <w:tcPr>
            <w:tcW w:w="170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101 847,20</w:t>
            </w:r>
          </w:p>
        </w:tc>
        <w:tc>
          <w:tcPr>
            <w:tcW w:w="155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78,63</w:t>
            </w:r>
          </w:p>
        </w:tc>
        <w:tc>
          <w:tcPr>
            <w:tcW w:w="1560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105 469,0</w:t>
            </w:r>
          </w:p>
        </w:tc>
        <w:tc>
          <w:tcPr>
            <w:tcW w:w="1417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81,42</w:t>
            </w:r>
          </w:p>
        </w:tc>
        <w:tc>
          <w:tcPr>
            <w:tcW w:w="1701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110 181,8</w:t>
            </w:r>
          </w:p>
        </w:tc>
        <w:tc>
          <w:tcPr>
            <w:tcW w:w="1559" w:type="dxa"/>
          </w:tcPr>
          <w:p w:rsidR="00D143C1" w:rsidRPr="00EA2B64" w:rsidRDefault="00D143C1" w:rsidP="008453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85,06</w:t>
            </w:r>
          </w:p>
        </w:tc>
      </w:tr>
    </w:tbl>
    <w:p w:rsidR="00426FF1" w:rsidRDefault="00D143C1" w:rsidP="00D143C1">
      <w:pPr>
        <w:pStyle w:val="ConsPlusNormal"/>
        <w:ind w:firstLine="0"/>
        <w:jc w:val="center"/>
        <w:rPr>
          <w:sz w:val="28"/>
        </w:rPr>
      </w:pPr>
      <w:r w:rsidRPr="00EA2B64">
        <w:rPr>
          <w:rFonts w:ascii="Times New Roman" w:hAnsi="Times New Roman" w:cs="Times New Roman"/>
          <w:sz w:val="28"/>
        </w:rPr>
        <w:t>__________</w:t>
      </w:r>
    </w:p>
    <w:sectPr w:rsidR="00426FF1" w:rsidSect="00497A1D">
      <w:endnotePr>
        <w:numFmt w:val="decimal"/>
      </w:endnotePr>
      <w:pgSz w:w="16840" w:h="11907" w:orient="landscape" w:code="9"/>
      <w:pgMar w:top="1701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DC" w:rsidRDefault="005572DC">
      <w:r>
        <w:separator/>
      </w:r>
    </w:p>
  </w:endnote>
  <w:endnote w:type="continuationSeparator" w:id="0">
    <w:p w:rsidR="005572DC" w:rsidRDefault="005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D143C1">
      <w:rPr>
        <w:noProof/>
        <w:sz w:val="16"/>
      </w:rPr>
      <w:t>документ2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DC" w:rsidRDefault="005572DC">
      <w:r>
        <w:separator/>
      </w:r>
    </w:p>
  </w:footnote>
  <w:footnote w:type="continuationSeparator" w:id="0">
    <w:p w:rsidR="005572DC" w:rsidRDefault="0055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037726"/>
      <w:docPartObj>
        <w:docPartGallery w:val="Page Numbers (Top of Page)"/>
        <w:docPartUnique/>
      </w:docPartObj>
    </w:sdtPr>
    <w:sdtEndPr/>
    <w:sdtContent>
      <w:p w:rsidR="00977D36" w:rsidRDefault="00977D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D16">
          <w:rPr>
            <w:noProof/>
          </w:rPr>
          <w:t>10</w:t>
        </w:r>
        <w:r>
          <w:fldChar w:fldCharType="end"/>
        </w:r>
      </w:p>
    </w:sdtContent>
  </w:sdt>
  <w:p w:rsidR="00977D36" w:rsidRDefault="00977D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36" w:rsidRDefault="00977D36">
    <w:pPr>
      <w:pStyle w:val="a3"/>
      <w:jc w:val="center"/>
    </w:pPr>
  </w:p>
  <w:p w:rsidR="00497A1D" w:rsidRDefault="00497A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C1"/>
    <w:rsid w:val="00004140"/>
    <w:rsid w:val="00014419"/>
    <w:rsid w:val="000B1160"/>
    <w:rsid w:val="000F2BFC"/>
    <w:rsid w:val="0012039B"/>
    <w:rsid w:val="00144E13"/>
    <w:rsid w:val="00154605"/>
    <w:rsid w:val="00185134"/>
    <w:rsid w:val="00190DEE"/>
    <w:rsid w:val="001B7A0D"/>
    <w:rsid w:val="001E692E"/>
    <w:rsid w:val="00204F72"/>
    <w:rsid w:val="0024384B"/>
    <w:rsid w:val="00271AE9"/>
    <w:rsid w:val="002A2CC8"/>
    <w:rsid w:val="002B6B95"/>
    <w:rsid w:val="002E3A70"/>
    <w:rsid w:val="00361371"/>
    <w:rsid w:val="003F4EA4"/>
    <w:rsid w:val="00426FF1"/>
    <w:rsid w:val="00457052"/>
    <w:rsid w:val="0047451C"/>
    <w:rsid w:val="004827C1"/>
    <w:rsid w:val="0049613D"/>
    <w:rsid w:val="00497A1D"/>
    <w:rsid w:val="004D379D"/>
    <w:rsid w:val="004F2F09"/>
    <w:rsid w:val="005237B7"/>
    <w:rsid w:val="0054374E"/>
    <w:rsid w:val="005572DC"/>
    <w:rsid w:val="006246CD"/>
    <w:rsid w:val="0069184F"/>
    <w:rsid w:val="006F4247"/>
    <w:rsid w:val="0074074F"/>
    <w:rsid w:val="007767E5"/>
    <w:rsid w:val="007F3006"/>
    <w:rsid w:val="008150CC"/>
    <w:rsid w:val="008217BE"/>
    <w:rsid w:val="00886F02"/>
    <w:rsid w:val="008B484C"/>
    <w:rsid w:val="008F2667"/>
    <w:rsid w:val="00977D36"/>
    <w:rsid w:val="00985C2A"/>
    <w:rsid w:val="009D14EE"/>
    <w:rsid w:val="009F7164"/>
    <w:rsid w:val="00A01858"/>
    <w:rsid w:val="00AD5B9C"/>
    <w:rsid w:val="00AE324C"/>
    <w:rsid w:val="00B713DD"/>
    <w:rsid w:val="00B715E7"/>
    <w:rsid w:val="00B868B9"/>
    <w:rsid w:val="00BA5A70"/>
    <w:rsid w:val="00BC488B"/>
    <w:rsid w:val="00C43890"/>
    <w:rsid w:val="00C71EE1"/>
    <w:rsid w:val="00C96F98"/>
    <w:rsid w:val="00CA6FF9"/>
    <w:rsid w:val="00CA7455"/>
    <w:rsid w:val="00CB2194"/>
    <w:rsid w:val="00CB39BF"/>
    <w:rsid w:val="00D143C1"/>
    <w:rsid w:val="00D3044A"/>
    <w:rsid w:val="00D92B08"/>
    <w:rsid w:val="00DD535C"/>
    <w:rsid w:val="00DD74B0"/>
    <w:rsid w:val="00E06208"/>
    <w:rsid w:val="00E931EB"/>
    <w:rsid w:val="00F22B88"/>
    <w:rsid w:val="00F321C6"/>
    <w:rsid w:val="00F62C23"/>
    <w:rsid w:val="00F750BF"/>
    <w:rsid w:val="00F873BF"/>
    <w:rsid w:val="00F97D16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D143C1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143C1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D143C1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D143C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AD5B9C"/>
    <w:rPr>
      <w:sz w:val="28"/>
    </w:rPr>
  </w:style>
  <w:style w:type="paragraph" w:styleId="aa">
    <w:name w:val="No Spacing"/>
    <w:uiPriority w:val="1"/>
    <w:qFormat/>
    <w:rsid w:val="00D143C1"/>
    <w:pPr>
      <w:widowControl w:val="0"/>
    </w:pPr>
  </w:style>
  <w:style w:type="paragraph" w:customStyle="1" w:styleId="ConsPlusNormal">
    <w:name w:val="ConsPlusNormal"/>
    <w:rsid w:val="00D14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9"/>
    <w:rsid w:val="00D143C1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143C1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D143C1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D143C1"/>
    <w:rPr>
      <w:rFonts w:ascii="Arial" w:hAnsi="Arial"/>
      <w:sz w:val="22"/>
      <w:szCs w:val="22"/>
    </w:rPr>
  </w:style>
  <w:style w:type="table" w:customStyle="1" w:styleId="11">
    <w:name w:val="Сетка таблицы1"/>
    <w:basedOn w:val="a1"/>
    <w:next w:val="ab"/>
    <w:uiPriority w:val="39"/>
    <w:rsid w:val="00D14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43C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Page">
    <w:name w:val="ConsPlusTitlePage"/>
    <w:rsid w:val="00D143C1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39"/>
    <w:rsid w:val="00D14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143C1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D143C1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c">
    <w:name w:val="List Paragraph"/>
    <w:basedOn w:val="a"/>
    <w:uiPriority w:val="34"/>
    <w:qFormat/>
    <w:rsid w:val="00D143C1"/>
    <w:pPr>
      <w:ind w:left="720"/>
    </w:pPr>
  </w:style>
  <w:style w:type="character" w:customStyle="1" w:styleId="12">
    <w:name w:val="Основной шрифт абзаца1"/>
    <w:semiHidden/>
    <w:rsid w:val="00D143C1"/>
    <w:rPr>
      <w:sz w:val="20"/>
    </w:rPr>
  </w:style>
  <w:style w:type="paragraph" w:styleId="ad">
    <w:name w:val="Block Text"/>
    <w:basedOn w:val="a"/>
    <w:uiPriority w:val="99"/>
    <w:rsid w:val="00D143C1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D143C1"/>
  </w:style>
  <w:style w:type="paragraph" w:styleId="af">
    <w:name w:val="Title"/>
    <w:basedOn w:val="a"/>
    <w:link w:val="af0"/>
    <w:uiPriority w:val="99"/>
    <w:qFormat/>
    <w:rsid w:val="00D143C1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D143C1"/>
    <w:rPr>
      <w:b/>
      <w:sz w:val="28"/>
    </w:rPr>
  </w:style>
  <w:style w:type="paragraph" w:customStyle="1" w:styleId="ConsPlusCell">
    <w:name w:val="ConsPlusCell"/>
    <w:rsid w:val="00D143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D143C1"/>
  </w:style>
  <w:style w:type="character" w:customStyle="1" w:styleId="af2">
    <w:name w:val="Текст сноски Знак"/>
    <w:basedOn w:val="a0"/>
    <w:link w:val="af1"/>
    <w:uiPriority w:val="99"/>
    <w:rsid w:val="00D143C1"/>
  </w:style>
  <w:style w:type="paragraph" w:styleId="af3">
    <w:name w:val="Normal (Web)"/>
    <w:basedOn w:val="a"/>
    <w:uiPriority w:val="99"/>
    <w:rsid w:val="00D143C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D143C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D143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143C1"/>
  </w:style>
  <w:style w:type="paragraph" w:styleId="af7">
    <w:name w:val="Body Text"/>
    <w:basedOn w:val="a"/>
    <w:link w:val="af8"/>
    <w:uiPriority w:val="99"/>
    <w:rsid w:val="00D143C1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D143C1"/>
    <w:rPr>
      <w:color w:val="000080"/>
      <w:sz w:val="24"/>
    </w:rPr>
  </w:style>
  <w:style w:type="character" w:styleId="af9">
    <w:name w:val="Hyperlink"/>
    <w:uiPriority w:val="99"/>
    <w:rsid w:val="00D143C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D143C1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43C1"/>
    <w:rPr>
      <w:sz w:val="24"/>
    </w:rPr>
  </w:style>
  <w:style w:type="paragraph" w:styleId="31">
    <w:name w:val="Body Text Indent 3"/>
    <w:basedOn w:val="a"/>
    <w:link w:val="32"/>
    <w:uiPriority w:val="99"/>
    <w:rsid w:val="00D143C1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43C1"/>
    <w:rPr>
      <w:color w:val="000000"/>
      <w:sz w:val="24"/>
    </w:rPr>
  </w:style>
  <w:style w:type="paragraph" w:customStyle="1" w:styleId="xl22">
    <w:name w:val="xl22"/>
    <w:basedOn w:val="a"/>
    <w:uiPriority w:val="99"/>
    <w:rsid w:val="00D143C1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D143C1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D143C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D143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D143C1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D143C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D143C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D143C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D143C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D143C1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D143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D143C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D143C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D143C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D143C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D143C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D143C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D143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D143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143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D143C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D143C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D143C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D143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D143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D143C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D143C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D143C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D143C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D143C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D143C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43C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D143C1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D143C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D143C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D143C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D143C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D143C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D143C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D143C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D143C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D143C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D143C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D143C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D143C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D143C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D143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D143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D143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D143C1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D143C1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D143C1"/>
  </w:style>
  <w:style w:type="paragraph" w:customStyle="1" w:styleId="ConsNonformat">
    <w:name w:val="ConsNonformat"/>
    <w:uiPriority w:val="99"/>
    <w:rsid w:val="00D143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D143C1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D143C1"/>
    <w:rPr>
      <w:bCs/>
      <w:sz w:val="28"/>
    </w:rPr>
  </w:style>
  <w:style w:type="paragraph" w:customStyle="1" w:styleId="ConsPlusNonformat">
    <w:name w:val="ConsPlusNonformat"/>
    <w:rsid w:val="00D143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D143C1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D143C1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D143C1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D143C1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D143C1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D143C1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D143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D143C1"/>
    <w:rPr>
      <w:b/>
    </w:rPr>
  </w:style>
  <w:style w:type="character" w:customStyle="1" w:styleId="aff">
    <w:name w:val="Цветовое выделение"/>
    <w:uiPriority w:val="99"/>
    <w:rsid w:val="00D143C1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D143C1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D143C1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D143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D143C1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D143C1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D143C1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D143C1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D143C1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D143C1"/>
  </w:style>
  <w:style w:type="paragraph" w:customStyle="1" w:styleId="25">
    <w:name w:val="Знак2"/>
    <w:basedOn w:val="a"/>
    <w:uiPriority w:val="99"/>
    <w:rsid w:val="00D143C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D143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D143C1"/>
    <w:rPr>
      <w:b/>
      <w:bCs/>
    </w:rPr>
  </w:style>
  <w:style w:type="character" w:customStyle="1" w:styleId="26">
    <w:name w:val="Знак Знак2"/>
    <w:uiPriority w:val="99"/>
    <w:rsid w:val="00D143C1"/>
    <w:rPr>
      <w:sz w:val="24"/>
      <w:szCs w:val="24"/>
      <w:lang w:val="ru-RU" w:eastAsia="ru-RU"/>
    </w:rPr>
  </w:style>
  <w:style w:type="paragraph" w:customStyle="1" w:styleId="ConsPlusDocList">
    <w:name w:val="ConsPlusDocList"/>
    <w:rsid w:val="00D143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D143C1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D143C1"/>
  </w:style>
  <w:style w:type="numbering" w:customStyle="1" w:styleId="27">
    <w:name w:val="Нет списка2"/>
    <w:next w:val="a2"/>
    <w:uiPriority w:val="99"/>
    <w:semiHidden/>
    <w:unhideWhenUsed/>
    <w:rsid w:val="00D143C1"/>
  </w:style>
  <w:style w:type="character" w:customStyle="1" w:styleId="FontStyle11">
    <w:name w:val="Font Style11"/>
    <w:rsid w:val="00D143C1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D143C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D143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D143C1"/>
    <w:rPr>
      <w:b/>
    </w:rPr>
  </w:style>
  <w:style w:type="character" w:customStyle="1" w:styleId="17">
    <w:name w:val="Знак Знак1"/>
    <w:uiPriority w:val="99"/>
    <w:rsid w:val="00D143C1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D143C1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D143C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D143C1"/>
  </w:style>
  <w:style w:type="paragraph" w:customStyle="1" w:styleId="aff7">
    <w:name w:val="Внимание: недобросовестность!"/>
    <w:basedOn w:val="aff5"/>
    <w:next w:val="a"/>
    <w:uiPriority w:val="99"/>
    <w:rsid w:val="00D143C1"/>
  </w:style>
  <w:style w:type="character" w:customStyle="1" w:styleId="aff8">
    <w:name w:val="Выделение для Базового Поиска"/>
    <w:uiPriority w:val="99"/>
    <w:rsid w:val="00D143C1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D143C1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D143C1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D143C1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D143C1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D143C1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D143C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D143C1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D143C1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D143C1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D143C1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D143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D143C1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D143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D143C1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D143C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D143C1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D143C1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D143C1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D143C1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D143C1"/>
  </w:style>
  <w:style w:type="paragraph" w:customStyle="1" w:styleId="affff1">
    <w:name w:val="Моноширинный"/>
    <w:basedOn w:val="a"/>
    <w:next w:val="a"/>
    <w:uiPriority w:val="99"/>
    <w:rsid w:val="00D143C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D143C1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D143C1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D143C1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D143C1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D143C1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D143C1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D143C1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D143C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D143C1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D143C1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D143C1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D143C1"/>
  </w:style>
  <w:style w:type="paragraph" w:customStyle="1" w:styleId="affffe">
    <w:name w:val="Примечание."/>
    <w:basedOn w:val="aff5"/>
    <w:next w:val="a"/>
    <w:uiPriority w:val="99"/>
    <w:rsid w:val="00D143C1"/>
  </w:style>
  <w:style w:type="character" w:customStyle="1" w:styleId="afffff">
    <w:name w:val="Продолжение ссылки"/>
    <w:uiPriority w:val="99"/>
    <w:rsid w:val="00D143C1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D143C1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D143C1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D143C1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D143C1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D143C1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D143C1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D143C1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D143C1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D143C1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D143C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D143C1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D143C1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D143C1"/>
  </w:style>
  <w:style w:type="paragraph" w:customStyle="1" w:styleId="ConsPlusTextList">
    <w:name w:val="ConsPlusTextList"/>
    <w:rsid w:val="00D143C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D143C1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D143C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143C1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143C1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143C1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143C1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143C1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143C1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143C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143C1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D143C1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143C1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143C1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143C1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143C1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143C1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143C1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143C1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143C1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D143C1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D143C1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D143C1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D143C1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D143C1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D143C1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D143C1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D143C1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D143C1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D143C1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D143C1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D143C1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D143C1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D143C1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D143C1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D143C1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D143C1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D143C1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D143C1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D143C1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D143C1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D143C1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D143C1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D143C1"/>
  </w:style>
  <w:style w:type="paragraph" w:customStyle="1" w:styleId="Style55">
    <w:name w:val="Style55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D143C1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D143C1"/>
  </w:style>
  <w:style w:type="numbering" w:customStyle="1" w:styleId="61">
    <w:name w:val="Нет списка6"/>
    <w:next w:val="a2"/>
    <w:uiPriority w:val="99"/>
    <w:semiHidden/>
    <w:unhideWhenUsed/>
    <w:rsid w:val="00D143C1"/>
  </w:style>
  <w:style w:type="numbering" w:customStyle="1" w:styleId="71">
    <w:name w:val="Нет списка7"/>
    <w:next w:val="a2"/>
    <w:uiPriority w:val="99"/>
    <w:semiHidden/>
    <w:unhideWhenUsed/>
    <w:rsid w:val="00D143C1"/>
  </w:style>
  <w:style w:type="numbering" w:customStyle="1" w:styleId="111">
    <w:name w:val="Нет списка11"/>
    <w:next w:val="a2"/>
    <w:uiPriority w:val="99"/>
    <w:semiHidden/>
    <w:unhideWhenUsed/>
    <w:rsid w:val="00D143C1"/>
  </w:style>
  <w:style w:type="numbering" w:customStyle="1" w:styleId="210">
    <w:name w:val="Нет списка21"/>
    <w:next w:val="a2"/>
    <w:uiPriority w:val="99"/>
    <w:semiHidden/>
    <w:unhideWhenUsed/>
    <w:rsid w:val="00D143C1"/>
  </w:style>
  <w:style w:type="numbering" w:customStyle="1" w:styleId="310">
    <w:name w:val="Нет списка31"/>
    <w:next w:val="a2"/>
    <w:uiPriority w:val="99"/>
    <w:semiHidden/>
    <w:unhideWhenUsed/>
    <w:rsid w:val="00D143C1"/>
  </w:style>
  <w:style w:type="numbering" w:customStyle="1" w:styleId="410">
    <w:name w:val="Нет списка41"/>
    <w:next w:val="a2"/>
    <w:uiPriority w:val="99"/>
    <w:semiHidden/>
    <w:unhideWhenUsed/>
    <w:rsid w:val="00D143C1"/>
  </w:style>
  <w:style w:type="numbering" w:customStyle="1" w:styleId="510">
    <w:name w:val="Нет списка51"/>
    <w:next w:val="a2"/>
    <w:uiPriority w:val="99"/>
    <w:semiHidden/>
    <w:unhideWhenUsed/>
    <w:rsid w:val="00D143C1"/>
  </w:style>
  <w:style w:type="numbering" w:customStyle="1" w:styleId="610">
    <w:name w:val="Нет списка61"/>
    <w:next w:val="a2"/>
    <w:uiPriority w:val="99"/>
    <w:semiHidden/>
    <w:unhideWhenUsed/>
    <w:rsid w:val="00D143C1"/>
  </w:style>
  <w:style w:type="table" w:customStyle="1" w:styleId="28">
    <w:name w:val="Сетка таблицы2"/>
    <w:basedOn w:val="a1"/>
    <w:next w:val="ab"/>
    <w:uiPriority w:val="59"/>
    <w:rsid w:val="00D143C1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D143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D143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143C1"/>
  </w:style>
  <w:style w:type="table" w:customStyle="1" w:styleId="211">
    <w:name w:val="Сетка таблицы21"/>
    <w:basedOn w:val="a1"/>
    <w:next w:val="ab"/>
    <w:uiPriority w:val="59"/>
    <w:rsid w:val="00D143C1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D143C1"/>
  </w:style>
  <w:style w:type="character" w:customStyle="1" w:styleId="FontStyle80">
    <w:name w:val="Font Style80"/>
    <w:basedOn w:val="a0"/>
    <w:uiPriority w:val="99"/>
    <w:rsid w:val="00D143C1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D143C1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D143C1"/>
  </w:style>
  <w:style w:type="numbering" w:customStyle="1" w:styleId="100">
    <w:name w:val="Нет списка10"/>
    <w:next w:val="a2"/>
    <w:uiPriority w:val="99"/>
    <w:semiHidden/>
    <w:unhideWhenUsed/>
    <w:rsid w:val="00D143C1"/>
  </w:style>
  <w:style w:type="paragraph" w:customStyle="1" w:styleId="Style58">
    <w:name w:val="Style58"/>
    <w:basedOn w:val="a"/>
    <w:rsid w:val="00D143C1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D143C1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D143C1"/>
    <w:pPr>
      <w:widowControl/>
    </w:pPr>
  </w:style>
  <w:style w:type="character" w:customStyle="1" w:styleId="CharStyle28">
    <w:name w:val="CharStyle28"/>
    <w:basedOn w:val="a0"/>
    <w:rsid w:val="00D143C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D143C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D143C1"/>
  </w:style>
  <w:style w:type="numbering" w:customStyle="1" w:styleId="130">
    <w:name w:val="Нет списка13"/>
    <w:next w:val="a2"/>
    <w:uiPriority w:val="99"/>
    <w:semiHidden/>
    <w:unhideWhenUsed/>
    <w:rsid w:val="00D143C1"/>
  </w:style>
  <w:style w:type="numbering" w:customStyle="1" w:styleId="140">
    <w:name w:val="Нет списка14"/>
    <w:next w:val="a2"/>
    <w:uiPriority w:val="99"/>
    <w:semiHidden/>
    <w:unhideWhenUsed/>
    <w:rsid w:val="00D143C1"/>
  </w:style>
  <w:style w:type="numbering" w:customStyle="1" w:styleId="150">
    <w:name w:val="Нет списка15"/>
    <w:next w:val="a2"/>
    <w:uiPriority w:val="99"/>
    <w:semiHidden/>
    <w:unhideWhenUsed/>
    <w:rsid w:val="00D143C1"/>
  </w:style>
  <w:style w:type="numbering" w:customStyle="1" w:styleId="160">
    <w:name w:val="Нет списка16"/>
    <w:next w:val="a2"/>
    <w:uiPriority w:val="99"/>
    <w:semiHidden/>
    <w:unhideWhenUsed/>
    <w:rsid w:val="00D143C1"/>
  </w:style>
  <w:style w:type="numbering" w:customStyle="1" w:styleId="170">
    <w:name w:val="Нет списка17"/>
    <w:next w:val="a2"/>
    <w:uiPriority w:val="99"/>
    <w:semiHidden/>
    <w:unhideWhenUsed/>
    <w:rsid w:val="00D143C1"/>
  </w:style>
  <w:style w:type="paragraph" w:customStyle="1" w:styleId="font5">
    <w:name w:val="font5"/>
    <w:basedOn w:val="a"/>
    <w:rsid w:val="00D143C1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D143C1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D143C1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D143C1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D143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D143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D143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D143C1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D143C1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D143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D143C1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D143C1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D143C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D143C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D143C1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143C1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D143C1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D143C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AD5B9C"/>
    <w:rPr>
      <w:sz w:val="28"/>
    </w:rPr>
  </w:style>
  <w:style w:type="paragraph" w:styleId="aa">
    <w:name w:val="No Spacing"/>
    <w:uiPriority w:val="1"/>
    <w:qFormat/>
    <w:rsid w:val="00D143C1"/>
    <w:pPr>
      <w:widowControl w:val="0"/>
    </w:pPr>
  </w:style>
  <w:style w:type="paragraph" w:customStyle="1" w:styleId="ConsPlusNormal">
    <w:name w:val="ConsPlusNormal"/>
    <w:rsid w:val="00D14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9"/>
    <w:rsid w:val="00D143C1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143C1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D143C1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D143C1"/>
    <w:rPr>
      <w:rFonts w:ascii="Arial" w:hAnsi="Arial"/>
      <w:sz w:val="22"/>
      <w:szCs w:val="22"/>
    </w:rPr>
  </w:style>
  <w:style w:type="table" w:customStyle="1" w:styleId="11">
    <w:name w:val="Сетка таблицы1"/>
    <w:basedOn w:val="a1"/>
    <w:next w:val="ab"/>
    <w:uiPriority w:val="39"/>
    <w:rsid w:val="00D14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43C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Page">
    <w:name w:val="ConsPlusTitlePage"/>
    <w:rsid w:val="00D143C1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39"/>
    <w:rsid w:val="00D14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143C1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D143C1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c">
    <w:name w:val="List Paragraph"/>
    <w:basedOn w:val="a"/>
    <w:uiPriority w:val="34"/>
    <w:qFormat/>
    <w:rsid w:val="00D143C1"/>
    <w:pPr>
      <w:ind w:left="720"/>
    </w:pPr>
  </w:style>
  <w:style w:type="character" w:customStyle="1" w:styleId="12">
    <w:name w:val="Основной шрифт абзаца1"/>
    <w:semiHidden/>
    <w:rsid w:val="00D143C1"/>
    <w:rPr>
      <w:sz w:val="20"/>
    </w:rPr>
  </w:style>
  <w:style w:type="paragraph" w:styleId="ad">
    <w:name w:val="Block Text"/>
    <w:basedOn w:val="a"/>
    <w:uiPriority w:val="99"/>
    <w:rsid w:val="00D143C1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D143C1"/>
  </w:style>
  <w:style w:type="paragraph" w:styleId="af">
    <w:name w:val="Title"/>
    <w:basedOn w:val="a"/>
    <w:link w:val="af0"/>
    <w:uiPriority w:val="99"/>
    <w:qFormat/>
    <w:rsid w:val="00D143C1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D143C1"/>
    <w:rPr>
      <w:b/>
      <w:sz w:val="28"/>
    </w:rPr>
  </w:style>
  <w:style w:type="paragraph" w:customStyle="1" w:styleId="ConsPlusCell">
    <w:name w:val="ConsPlusCell"/>
    <w:rsid w:val="00D143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D143C1"/>
  </w:style>
  <w:style w:type="character" w:customStyle="1" w:styleId="af2">
    <w:name w:val="Текст сноски Знак"/>
    <w:basedOn w:val="a0"/>
    <w:link w:val="af1"/>
    <w:uiPriority w:val="99"/>
    <w:rsid w:val="00D143C1"/>
  </w:style>
  <w:style w:type="paragraph" w:styleId="af3">
    <w:name w:val="Normal (Web)"/>
    <w:basedOn w:val="a"/>
    <w:uiPriority w:val="99"/>
    <w:rsid w:val="00D143C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D143C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D143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143C1"/>
  </w:style>
  <w:style w:type="paragraph" w:styleId="af7">
    <w:name w:val="Body Text"/>
    <w:basedOn w:val="a"/>
    <w:link w:val="af8"/>
    <w:uiPriority w:val="99"/>
    <w:rsid w:val="00D143C1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D143C1"/>
    <w:rPr>
      <w:color w:val="000080"/>
      <w:sz w:val="24"/>
    </w:rPr>
  </w:style>
  <w:style w:type="character" w:styleId="af9">
    <w:name w:val="Hyperlink"/>
    <w:uiPriority w:val="99"/>
    <w:rsid w:val="00D143C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D143C1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43C1"/>
    <w:rPr>
      <w:sz w:val="24"/>
    </w:rPr>
  </w:style>
  <w:style w:type="paragraph" w:styleId="31">
    <w:name w:val="Body Text Indent 3"/>
    <w:basedOn w:val="a"/>
    <w:link w:val="32"/>
    <w:uiPriority w:val="99"/>
    <w:rsid w:val="00D143C1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43C1"/>
    <w:rPr>
      <w:color w:val="000000"/>
      <w:sz w:val="24"/>
    </w:rPr>
  </w:style>
  <w:style w:type="paragraph" w:customStyle="1" w:styleId="xl22">
    <w:name w:val="xl22"/>
    <w:basedOn w:val="a"/>
    <w:uiPriority w:val="99"/>
    <w:rsid w:val="00D143C1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D143C1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D143C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D143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D143C1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D143C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D143C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D143C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D143C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D143C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D143C1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D143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D143C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D143C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D143C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D143C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D143C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D143C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D143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D143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143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D143C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D143C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D143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D143C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D143C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D143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D143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D143C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D143C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D143C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D143C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D143C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D143C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43C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D143C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D143C1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D143C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D143C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D143C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D143C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D143C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143C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D143C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D143C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D143C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D143C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D143C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D143C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D143C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D143C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D143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D143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D143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D143C1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D143C1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D143C1"/>
  </w:style>
  <w:style w:type="paragraph" w:customStyle="1" w:styleId="ConsNonformat">
    <w:name w:val="ConsNonformat"/>
    <w:uiPriority w:val="99"/>
    <w:rsid w:val="00D143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D143C1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D143C1"/>
    <w:rPr>
      <w:bCs/>
      <w:sz w:val="28"/>
    </w:rPr>
  </w:style>
  <w:style w:type="paragraph" w:customStyle="1" w:styleId="ConsPlusNonformat">
    <w:name w:val="ConsPlusNonformat"/>
    <w:rsid w:val="00D143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D143C1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D143C1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D143C1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D143C1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D143C1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D143C1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D143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D143C1"/>
    <w:rPr>
      <w:b/>
    </w:rPr>
  </w:style>
  <w:style w:type="character" w:customStyle="1" w:styleId="aff">
    <w:name w:val="Цветовое выделение"/>
    <w:uiPriority w:val="99"/>
    <w:rsid w:val="00D143C1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D143C1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D143C1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D143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D143C1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D143C1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D143C1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D143C1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D143C1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D143C1"/>
  </w:style>
  <w:style w:type="paragraph" w:customStyle="1" w:styleId="25">
    <w:name w:val="Знак2"/>
    <w:basedOn w:val="a"/>
    <w:uiPriority w:val="99"/>
    <w:rsid w:val="00D143C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D143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D143C1"/>
    <w:rPr>
      <w:b/>
      <w:bCs/>
    </w:rPr>
  </w:style>
  <w:style w:type="character" w:customStyle="1" w:styleId="26">
    <w:name w:val="Знак Знак2"/>
    <w:uiPriority w:val="99"/>
    <w:rsid w:val="00D143C1"/>
    <w:rPr>
      <w:sz w:val="24"/>
      <w:szCs w:val="24"/>
      <w:lang w:val="ru-RU" w:eastAsia="ru-RU"/>
    </w:rPr>
  </w:style>
  <w:style w:type="paragraph" w:customStyle="1" w:styleId="ConsPlusDocList">
    <w:name w:val="ConsPlusDocList"/>
    <w:rsid w:val="00D143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D143C1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D143C1"/>
  </w:style>
  <w:style w:type="numbering" w:customStyle="1" w:styleId="27">
    <w:name w:val="Нет списка2"/>
    <w:next w:val="a2"/>
    <w:uiPriority w:val="99"/>
    <w:semiHidden/>
    <w:unhideWhenUsed/>
    <w:rsid w:val="00D143C1"/>
  </w:style>
  <w:style w:type="character" w:customStyle="1" w:styleId="FontStyle11">
    <w:name w:val="Font Style11"/>
    <w:rsid w:val="00D143C1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D143C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D143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D143C1"/>
    <w:rPr>
      <w:b/>
    </w:rPr>
  </w:style>
  <w:style w:type="character" w:customStyle="1" w:styleId="17">
    <w:name w:val="Знак Знак1"/>
    <w:uiPriority w:val="99"/>
    <w:rsid w:val="00D143C1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D143C1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D143C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D143C1"/>
  </w:style>
  <w:style w:type="paragraph" w:customStyle="1" w:styleId="aff7">
    <w:name w:val="Внимание: недобросовестность!"/>
    <w:basedOn w:val="aff5"/>
    <w:next w:val="a"/>
    <w:uiPriority w:val="99"/>
    <w:rsid w:val="00D143C1"/>
  </w:style>
  <w:style w:type="character" w:customStyle="1" w:styleId="aff8">
    <w:name w:val="Выделение для Базового Поиска"/>
    <w:uiPriority w:val="99"/>
    <w:rsid w:val="00D143C1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D143C1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D143C1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D143C1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D143C1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D143C1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D143C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D143C1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D143C1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D143C1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D143C1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D143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D143C1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D143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D143C1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D143C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D143C1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D143C1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D143C1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D143C1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D143C1"/>
  </w:style>
  <w:style w:type="paragraph" w:customStyle="1" w:styleId="affff1">
    <w:name w:val="Моноширинный"/>
    <w:basedOn w:val="a"/>
    <w:next w:val="a"/>
    <w:uiPriority w:val="99"/>
    <w:rsid w:val="00D143C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D143C1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D143C1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D143C1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D143C1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D143C1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D143C1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D143C1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D143C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D143C1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D143C1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D143C1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D143C1"/>
  </w:style>
  <w:style w:type="paragraph" w:customStyle="1" w:styleId="affffe">
    <w:name w:val="Примечание."/>
    <w:basedOn w:val="aff5"/>
    <w:next w:val="a"/>
    <w:uiPriority w:val="99"/>
    <w:rsid w:val="00D143C1"/>
  </w:style>
  <w:style w:type="character" w:customStyle="1" w:styleId="afffff">
    <w:name w:val="Продолжение ссылки"/>
    <w:uiPriority w:val="99"/>
    <w:rsid w:val="00D143C1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D143C1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D143C1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D143C1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D143C1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D143C1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D143C1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D143C1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D143C1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D143C1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D143C1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D143C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D143C1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D143C1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D143C1"/>
  </w:style>
  <w:style w:type="paragraph" w:customStyle="1" w:styleId="ConsPlusTextList">
    <w:name w:val="ConsPlusTextList"/>
    <w:rsid w:val="00D143C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D143C1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D143C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143C1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143C1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143C1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143C1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143C1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143C1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143C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143C1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D143C1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143C1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143C1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143C1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143C1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143C1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143C1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143C1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143C1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D143C1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D143C1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D143C1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D143C1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D143C1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D143C1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D143C1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D143C1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D143C1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D143C1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D143C1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D143C1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D143C1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D143C1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D143C1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D143C1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D143C1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D143C1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D143C1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D143C1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D143C1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D143C1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D143C1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D143C1"/>
  </w:style>
  <w:style w:type="paragraph" w:customStyle="1" w:styleId="Style55">
    <w:name w:val="Style55"/>
    <w:basedOn w:val="a"/>
    <w:uiPriority w:val="99"/>
    <w:rsid w:val="00D143C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D143C1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D143C1"/>
  </w:style>
  <w:style w:type="numbering" w:customStyle="1" w:styleId="61">
    <w:name w:val="Нет списка6"/>
    <w:next w:val="a2"/>
    <w:uiPriority w:val="99"/>
    <w:semiHidden/>
    <w:unhideWhenUsed/>
    <w:rsid w:val="00D143C1"/>
  </w:style>
  <w:style w:type="numbering" w:customStyle="1" w:styleId="71">
    <w:name w:val="Нет списка7"/>
    <w:next w:val="a2"/>
    <w:uiPriority w:val="99"/>
    <w:semiHidden/>
    <w:unhideWhenUsed/>
    <w:rsid w:val="00D143C1"/>
  </w:style>
  <w:style w:type="numbering" w:customStyle="1" w:styleId="111">
    <w:name w:val="Нет списка11"/>
    <w:next w:val="a2"/>
    <w:uiPriority w:val="99"/>
    <w:semiHidden/>
    <w:unhideWhenUsed/>
    <w:rsid w:val="00D143C1"/>
  </w:style>
  <w:style w:type="numbering" w:customStyle="1" w:styleId="210">
    <w:name w:val="Нет списка21"/>
    <w:next w:val="a2"/>
    <w:uiPriority w:val="99"/>
    <w:semiHidden/>
    <w:unhideWhenUsed/>
    <w:rsid w:val="00D143C1"/>
  </w:style>
  <w:style w:type="numbering" w:customStyle="1" w:styleId="310">
    <w:name w:val="Нет списка31"/>
    <w:next w:val="a2"/>
    <w:uiPriority w:val="99"/>
    <w:semiHidden/>
    <w:unhideWhenUsed/>
    <w:rsid w:val="00D143C1"/>
  </w:style>
  <w:style w:type="numbering" w:customStyle="1" w:styleId="410">
    <w:name w:val="Нет списка41"/>
    <w:next w:val="a2"/>
    <w:uiPriority w:val="99"/>
    <w:semiHidden/>
    <w:unhideWhenUsed/>
    <w:rsid w:val="00D143C1"/>
  </w:style>
  <w:style w:type="numbering" w:customStyle="1" w:styleId="510">
    <w:name w:val="Нет списка51"/>
    <w:next w:val="a2"/>
    <w:uiPriority w:val="99"/>
    <w:semiHidden/>
    <w:unhideWhenUsed/>
    <w:rsid w:val="00D143C1"/>
  </w:style>
  <w:style w:type="numbering" w:customStyle="1" w:styleId="610">
    <w:name w:val="Нет списка61"/>
    <w:next w:val="a2"/>
    <w:uiPriority w:val="99"/>
    <w:semiHidden/>
    <w:unhideWhenUsed/>
    <w:rsid w:val="00D143C1"/>
  </w:style>
  <w:style w:type="table" w:customStyle="1" w:styleId="28">
    <w:name w:val="Сетка таблицы2"/>
    <w:basedOn w:val="a1"/>
    <w:next w:val="ab"/>
    <w:uiPriority w:val="59"/>
    <w:rsid w:val="00D143C1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D143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D143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143C1"/>
  </w:style>
  <w:style w:type="table" w:customStyle="1" w:styleId="211">
    <w:name w:val="Сетка таблицы21"/>
    <w:basedOn w:val="a1"/>
    <w:next w:val="ab"/>
    <w:uiPriority w:val="59"/>
    <w:rsid w:val="00D143C1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D143C1"/>
  </w:style>
  <w:style w:type="character" w:customStyle="1" w:styleId="FontStyle80">
    <w:name w:val="Font Style80"/>
    <w:basedOn w:val="a0"/>
    <w:uiPriority w:val="99"/>
    <w:rsid w:val="00D143C1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D143C1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D143C1"/>
  </w:style>
  <w:style w:type="numbering" w:customStyle="1" w:styleId="100">
    <w:name w:val="Нет списка10"/>
    <w:next w:val="a2"/>
    <w:uiPriority w:val="99"/>
    <w:semiHidden/>
    <w:unhideWhenUsed/>
    <w:rsid w:val="00D143C1"/>
  </w:style>
  <w:style w:type="paragraph" w:customStyle="1" w:styleId="Style58">
    <w:name w:val="Style58"/>
    <w:basedOn w:val="a"/>
    <w:rsid w:val="00D143C1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D143C1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D143C1"/>
    <w:pPr>
      <w:widowControl/>
    </w:pPr>
  </w:style>
  <w:style w:type="character" w:customStyle="1" w:styleId="CharStyle28">
    <w:name w:val="CharStyle28"/>
    <w:basedOn w:val="a0"/>
    <w:rsid w:val="00D143C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D143C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D143C1"/>
  </w:style>
  <w:style w:type="numbering" w:customStyle="1" w:styleId="130">
    <w:name w:val="Нет списка13"/>
    <w:next w:val="a2"/>
    <w:uiPriority w:val="99"/>
    <w:semiHidden/>
    <w:unhideWhenUsed/>
    <w:rsid w:val="00D143C1"/>
  </w:style>
  <w:style w:type="numbering" w:customStyle="1" w:styleId="140">
    <w:name w:val="Нет списка14"/>
    <w:next w:val="a2"/>
    <w:uiPriority w:val="99"/>
    <w:semiHidden/>
    <w:unhideWhenUsed/>
    <w:rsid w:val="00D143C1"/>
  </w:style>
  <w:style w:type="numbering" w:customStyle="1" w:styleId="150">
    <w:name w:val="Нет списка15"/>
    <w:next w:val="a2"/>
    <w:uiPriority w:val="99"/>
    <w:semiHidden/>
    <w:unhideWhenUsed/>
    <w:rsid w:val="00D143C1"/>
  </w:style>
  <w:style w:type="numbering" w:customStyle="1" w:styleId="160">
    <w:name w:val="Нет списка16"/>
    <w:next w:val="a2"/>
    <w:uiPriority w:val="99"/>
    <w:semiHidden/>
    <w:unhideWhenUsed/>
    <w:rsid w:val="00D143C1"/>
  </w:style>
  <w:style w:type="numbering" w:customStyle="1" w:styleId="170">
    <w:name w:val="Нет списка17"/>
    <w:next w:val="a2"/>
    <w:uiPriority w:val="99"/>
    <w:semiHidden/>
    <w:unhideWhenUsed/>
    <w:rsid w:val="00D143C1"/>
  </w:style>
  <w:style w:type="paragraph" w:customStyle="1" w:styleId="font5">
    <w:name w:val="font5"/>
    <w:basedOn w:val="a"/>
    <w:rsid w:val="00D143C1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D143C1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D143C1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D143C1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D143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D143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D143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D143C1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D143C1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D143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D143C1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D143C1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D143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D143C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D143C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2875</Words>
  <Characters>16390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2019-03-11T12:32:00Z</cp:lastPrinted>
  <dcterms:created xsi:type="dcterms:W3CDTF">2021-04-08T07:30:00Z</dcterms:created>
  <dcterms:modified xsi:type="dcterms:W3CDTF">2021-04-08T07:30:00Z</dcterms:modified>
</cp:coreProperties>
</file>