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422E96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15 апреля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422E96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835A9D" w:rsidRPr="00EA2B64" w:rsidRDefault="00835A9D" w:rsidP="00835A9D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835A9D" w:rsidRPr="00EA2B64" w:rsidRDefault="00835A9D" w:rsidP="00835A9D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835A9D" w:rsidRPr="00EA2B64" w:rsidRDefault="00835A9D" w:rsidP="00835A9D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835A9D" w:rsidRPr="00EA2B64" w:rsidRDefault="00835A9D" w:rsidP="00835A9D">
      <w:pPr>
        <w:widowControl/>
        <w:tabs>
          <w:tab w:val="left" w:pos="9072"/>
        </w:tabs>
        <w:spacing w:line="245" w:lineRule="auto"/>
        <w:jc w:val="center"/>
        <w:outlineLvl w:val="0"/>
        <w:rPr>
          <w:b/>
          <w:sz w:val="28"/>
          <w:szCs w:val="28"/>
        </w:rPr>
      </w:pPr>
      <w:r w:rsidRPr="00EA2B64">
        <w:rPr>
          <w:b/>
          <w:sz w:val="28"/>
          <w:szCs w:val="28"/>
        </w:rPr>
        <w:t xml:space="preserve">на </w:t>
      </w:r>
      <w:r w:rsidRPr="00FD31E1">
        <w:rPr>
          <w:b/>
          <w:sz w:val="28"/>
        </w:rPr>
        <w:t>2021 год</w:t>
      </w:r>
      <w:r>
        <w:rPr>
          <w:b/>
          <w:sz w:val="28"/>
        </w:rPr>
        <w:t xml:space="preserve"> </w:t>
      </w:r>
      <w:r w:rsidRPr="00FD31E1">
        <w:rPr>
          <w:b/>
          <w:sz w:val="28"/>
        </w:rPr>
        <w:t>и на плановый период 2022 и 2023 годов</w:t>
      </w:r>
      <w:r w:rsidRPr="00EA2B64">
        <w:rPr>
          <w:b/>
          <w:sz w:val="28"/>
          <w:szCs w:val="28"/>
        </w:rPr>
        <w:t xml:space="preserve">, </w:t>
      </w:r>
      <w:r w:rsidRPr="00EA2B64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EA2B64">
        <w:rPr>
          <w:b/>
          <w:sz w:val="28"/>
          <w:szCs w:val="28"/>
        </w:rPr>
        <w:br/>
        <w:t>Пензенской области от 2</w:t>
      </w:r>
      <w:r>
        <w:rPr>
          <w:b/>
          <w:sz w:val="28"/>
          <w:szCs w:val="28"/>
        </w:rPr>
        <w:t>9</w:t>
      </w:r>
      <w:r w:rsidRPr="00EA2B64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EA2B6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946</w:t>
      </w:r>
      <w:r w:rsidRPr="00EA2B64">
        <w:rPr>
          <w:b/>
          <w:sz w:val="28"/>
          <w:szCs w:val="28"/>
        </w:rPr>
        <w:t xml:space="preserve">-пП </w:t>
      </w:r>
    </w:p>
    <w:p w:rsidR="00835A9D" w:rsidRPr="00FD31E1" w:rsidRDefault="00835A9D" w:rsidP="00835A9D">
      <w:pPr>
        <w:spacing w:line="245" w:lineRule="auto"/>
        <w:jc w:val="center"/>
        <w:rPr>
          <w:b/>
          <w:sz w:val="28"/>
        </w:rPr>
      </w:pPr>
    </w:p>
    <w:p w:rsidR="00835A9D" w:rsidRPr="00FD31E1" w:rsidRDefault="00835A9D" w:rsidP="00835A9D">
      <w:pPr>
        <w:spacing w:line="245" w:lineRule="auto"/>
        <w:jc w:val="both"/>
        <w:rPr>
          <w:sz w:val="28"/>
        </w:rPr>
      </w:pPr>
    </w:p>
    <w:p w:rsidR="00835A9D" w:rsidRPr="00FD31E1" w:rsidRDefault="00835A9D" w:rsidP="00835A9D">
      <w:pPr>
        <w:spacing w:line="245" w:lineRule="auto"/>
        <w:ind w:firstLine="709"/>
        <w:jc w:val="both"/>
        <w:rPr>
          <w:b/>
          <w:sz w:val="28"/>
        </w:rPr>
      </w:pPr>
      <w:r w:rsidRPr="00456B4B">
        <w:rPr>
          <w:sz w:val="28"/>
        </w:rPr>
        <w:t xml:space="preserve">В целях приведения нормативного правового акта в соответствие </w:t>
      </w:r>
      <w:r w:rsidR="00831D02">
        <w:rPr>
          <w:sz w:val="28"/>
        </w:rPr>
        <w:br/>
      </w:r>
      <w:r w:rsidRPr="00456B4B">
        <w:rPr>
          <w:sz w:val="28"/>
        </w:rPr>
        <w:t xml:space="preserve">с действующим законодательством, руководствуясь Законом Пензенской области </w:t>
      </w:r>
      <w:r w:rsidRPr="00FD31E1">
        <w:rPr>
          <w:sz w:val="28"/>
        </w:rPr>
        <w:t xml:space="preserve">от 22.12.2005 № 906-ЗПО "О Правительстве Пензенской области" </w:t>
      </w:r>
      <w:r w:rsidRPr="00FD31E1">
        <w:rPr>
          <w:sz w:val="28"/>
        </w:rPr>
        <w:br/>
        <w:t xml:space="preserve">(с последующими изменениями), Правительство Пензенской области </w:t>
      </w:r>
      <w:r w:rsidRPr="00FD31E1">
        <w:rPr>
          <w:sz w:val="28"/>
        </w:rPr>
        <w:br/>
      </w:r>
      <w:r w:rsidRPr="00FD31E1">
        <w:rPr>
          <w:b/>
          <w:sz w:val="28"/>
        </w:rPr>
        <w:t>п о с т а н о в л я е т: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</w:rPr>
      </w:pPr>
      <w:r w:rsidRPr="00456B4B">
        <w:rPr>
          <w:spacing w:val="-4"/>
          <w:sz w:val="28"/>
        </w:rPr>
        <w:t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</w:t>
      </w:r>
      <w:r>
        <w:rPr>
          <w:spacing w:val="-4"/>
          <w:sz w:val="28"/>
        </w:rPr>
        <w:t>1</w:t>
      </w:r>
      <w:r w:rsidRPr="00456B4B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2</w:t>
      </w:r>
      <w:r w:rsidRPr="00456B4B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3</w:t>
      </w:r>
      <w:r w:rsidRPr="00456B4B">
        <w:rPr>
          <w:spacing w:val="-4"/>
          <w:sz w:val="28"/>
        </w:rPr>
        <w:t xml:space="preserve"> годов (далее - Программа), утвержденную постановлением Правительства Пензенской области от 2</w:t>
      </w:r>
      <w:r>
        <w:rPr>
          <w:spacing w:val="-4"/>
          <w:sz w:val="28"/>
        </w:rPr>
        <w:t>9</w:t>
      </w:r>
      <w:r w:rsidRPr="00456B4B">
        <w:rPr>
          <w:spacing w:val="-4"/>
          <w:sz w:val="28"/>
        </w:rPr>
        <w:t>.12.20</w:t>
      </w:r>
      <w:r>
        <w:rPr>
          <w:spacing w:val="-4"/>
          <w:sz w:val="28"/>
        </w:rPr>
        <w:t>20</w:t>
      </w:r>
      <w:r w:rsidRPr="00456B4B">
        <w:rPr>
          <w:spacing w:val="-4"/>
          <w:sz w:val="28"/>
        </w:rPr>
        <w:t xml:space="preserve"> № </w:t>
      </w:r>
      <w:r>
        <w:rPr>
          <w:spacing w:val="-4"/>
          <w:sz w:val="28"/>
        </w:rPr>
        <w:t>946</w:t>
      </w:r>
      <w:r w:rsidRPr="00456B4B">
        <w:rPr>
          <w:spacing w:val="-4"/>
          <w:sz w:val="28"/>
        </w:rPr>
        <w:t>-пП "О Территориальной программе государственных гарантий бесплатного оказания гражданам медицинской помощи на территории Пензенской области на 202</w:t>
      </w:r>
      <w:r>
        <w:rPr>
          <w:spacing w:val="-4"/>
          <w:sz w:val="28"/>
        </w:rPr>
        <w:t>1</w:t>
      </w:r>
      <w:r w:rsidRPr="00456B4B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2</w:t>
      </w:r>
      <w:r w:rsidRPr="00456B4B">
        <w:rPr>
          <w:spacing w:val="-4"/>
          <w:sz w:val="28"/>
        </w:rPr>
        <w:t xml:space="preserve"> и 2</w:t>
      </w:r>
      <w:r>
        <w:rPr>
          <w:spacing w:val="-4"/>
          <w:sz w:val="28"/>
        </w:rPr>
        <w:t>023 годов"</w:t>
      </w:r>
      <w:r w:rsidRPr="00456B4B">
        <w:rPr>
          <w:spacing w:val="-4"/>
          <w:sz w:val="28"/>
        </w:rPr>
        <w:t>, следующие изменения:</w:t>
      </w:r>
    </w:p>
    <w:p w:rsidR="00835A9D" w:rsidRDefault="00835A9D" w:rsidP="00835A9D">
      <w:pPr>
        <w:ind w:firstLine="709"/>
        <w:jc w:val="both"/>
        <w:rPr>
          <w:spacing w:val="-4"/>
          <w:sz w:val="28"/>
        </w:rPr>
      </w:pPr>
      <w:r w:rsidRPr="000D2AC4">
        <w:rPr>
          <w:spacing w:val="-4"/>
          <w:sz w:val="28"/>
        </w:rPr>
        <w:t xml:space="preserve">1.1. </w:t>
      </w:r>
      <w:r>
        <w:rPr>
          <w:sz w:val="28"/>
          <w:szCs w:val="28"/>
        </w:rPr>
        <w:t>Дополнить</w:t>
      </w:r>
      <w:r>
        <w:rPr>
          <w:spacing w:val="-4"/>
          <w:sz w:val="28"/>
        </w:rPr>
        <w:t xml:space="preserve"> раздел 1 </w:t>
      </w:r>
      <w:r w:rsidRPr="000F35FB">
        <w:rPr>
          <w:spacing w:val="-4"/>
          <w:sz w:val="28"/>
        </w:rPr>
        <w:t>"</w:t>
      </w:r>
      <w:r>
        <w:rPr>
          <w:spacing w:val="-4"/>
          <w:sz w:val="28"/>
        </w:rPr>
        <w:t>Общие положения</w:t>
      </w:r>
      <w:r w:rsidRPr="000F35FB">
        <w:rPr>
          <w:spacing w:val="-4"/>
          <w:sz w:val="28"/>
        </w:rPr>
        <w:t>"</w:t>
      </w:r>
      <w:r>
        <w:rPr>
          <w:spacing w:val="-4"/>
          <w:sz w:val="28"/>
        </w:rPr>
        <w:t xml:space="preserve"> Программы пунктом 1.5 следующего содержания:</w:t>
      </w:r>
    </w:p>
    <w:p w:rsidR="00835A9D" w:rsidRPr="00BD7670" w:rsidRDefault="00835A9D" w:rsidP="00835A9D">
      <w:pPr>
        <w:pStyle w:val="Style7"/>
        <w:widowControl/>
        <w:spacing w:line="240" w:lineRule="auto"/>
        <w:rPr>
          <w:rStyle w:val="FontStyle33"/>
          <w:sz w:val="28"/>
          <w:szCs w:val="28"/>
        </w:rPr>
      </w:pPr>
      <w:r w:rsidRPr="00831D02">
        <w:rPr>
          <w:spacing w:val="-8"/>
          <w:sz w:val="28"/>
          <w:szCs w:val="28"/>
        </w:rPr>
        <w:t xml:space="preserve">"1.5. </w:t>
      </w:r>
      <w:r w:rsidRPr="00831D02">
        <w:rPr>
          <w:rStyle w:val="FontStyle33"/>
          <w:spacing w:val="-8"/>
          <w:sz w:val="28"/>
          <w:szCs w:val="28"/>
        </w:rPr>
        <w:t>Специализированная, в том числе высокотехнологичная, медицинска</w:t>
      </w:r>
      <w:r w:rsidRPr="00BD7670">
        <w:rPr>
          <w:rStyle w:val="FontStyle33"/>
          <w:sz w:val="28"/>
          <w:szCs w:val="28"/>
        </w:rPr>
        <w:t xml:space="preserve">я помощь в условиях круглосуточного и дневного стационаров оказывается медицинскими организациями, функции и полномочия учредителей </w:t>
      </w:r>
      <w:r w:rsidR="00831D02">
        <w:rPr>
          <w:rStyle w:val="FontStyle33"/>
          <w:sz w:val="28"/>
          <w:szCs w:val="28"/>
        </w:rPr>
        <w:br/>
      </w:r>
      <w:r w:rsidRPr="00BD7670">
        <w:rPr>
          <w:rStyle w:val="FontStyle33"/>
          <w:sz w:val="28"/>
          <w:szCs w:val="28"/>
        </w:rPr>
        <w:t>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в соответствии с нормативами объема и средними нормативами финансовых затрат на единицу объема, установленными базовой программой обязательного медицинского страхования.</w:t>
      </w:r>
    </w:p>
    <w:p w:rsidR="00835A9D" w:rsidRPr="00BD7670" w:rsidRDefault="00835A9D" w:rsidP="00835A9D">
      <w:pPr>
        <w:pStyle w:val="Style7"/>
        <w:widowControl/>
        <w:spacing w:line="240" w:lineRule="auto"/>
        <w:rPr>
          <w:rStyle w:val="FontStyle33"/>
          <w:sz w:val="28"/>
          <w:szCs w:val="28"/>
        </w:rPr>
      </w:pPr>
      <w:r w:rsidRPr="00BD7670">
        <w:rPr>
          <w:rStyle w:val="FontStyle33"/>
          <w:sz w:val="28"/>
          <w:szCs w:val="28"/>
        </w:rPr>
        <w:lastRenderedPageBreak/>
        <w:t xml:space="preserve">Перечень заболеваний, состояний (групп заболеваний, состояний), </w:t>
      </w:r>
      <w:r w:rsidR="00831D02">
        <w:rPr>
          <w:rStyle w:val="FontStyle33"/>
          <w:sz w:val="28"/>
          <w:szCs w:val="28"/>
        </w:rPr>
        <w:br/>
      </w:r>
      <w:r w:rsidRPr="00BD7670">
        <w:rPr>
          <w:rStyle w:val="FontStyle33"/>
          <w:sz w:val="28"/>
          <w:szCs w:val="28"/>
        </w:rPr>
        <w:t xml:space="preserve">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приложении </w:t>
      </w:r>
      <w:r w:rsidR="00831D02">
        <w:rPr>
          <w:rStyle w:val="FontStyle33"/>
          <w:sz w:val="28"/>
          <w:szCs w:val="28"/>
        </w:rPr>
        <w:t xml:space="preserve">№ </w:t>
      </w:r>
      <w:r w:rsidRPr="00BD7670">
        <w:rPr>
          <w:rStyle w:val="FontStyle33"/>
          <w:sz w:val="28"/>
          <w:szCs w:val="28"/>
        </w:rPr>
        <w:t xml:space="preserve">3 </w:t>
      </w:r>
      <w:r w:rsidR="00831D02">
        <w:rPr>
          <w:rStyle w:val="FontStyle33"/>
          <w:sz w:val="28"/>
          <w:szCs w:val="28"/>
        </w:rPr>
        <w:br/>
      </w:r>
      <w:r w:rsidRPr="00BD7670">
        <w:rPr>
          <w:rStyle w:val="FontStyle33"/>
          <w:sz w:val="28"/>
          <w:szCs w:val="28"/>
        </w:rPr>
        <w:t>к базовой программе.</w:t>
      </w:r>
    </w:p>
    <w:p w:rsidR="00835A9D" w:rsidRPr="00BD7670" w:rsidRDefault="00835A9D" w:rsidP="00835A9D">
      <w:pPr>
        <w:pStyle w:val="Style7"/>
        <w:widowControl/>
        <w:spacing w:line="240" w:lineRule="auto"/>
        <w:rPr>
          <w:spacing w:val="-4"/>
          <w:sz w:val="28"/>
          <w:szCs w:val="28"/>
        </w:rPr>
      </w:pPr>
      <w:r w:rsidRPr="00BD7670">
        <w:rPr>
          <w:rStyle w:val="FontStyle33"/>
          <w:sz w:val="28"/>
          <w:szCs w:val="28"/>
        </w:rPr>
        <w:t>Направление граждан в федеральные медицинские организации осуществляется в порядке, установленном Министерством здравоохранения Российской Федерации.</w:t>
      </w:r>
      <w:r w:rsidRPr="00BD7670">
        <w:rPr>
          <w:spacing w:val="-4"/>
          <w:sz w:val="28"/>
          <w:szCs w:val="28"/>
        </w:rPr>
        <w:t>".</w:t>
      </w:r>
    </w:p>
    <w:p w:rsidR="00835A9D" w:rsidRPr="00A51098" w:rsidRDefault="00835A9D" w:rsidP="00835A9D">
      <w:pPr>
        <w:pStyle w:val="ConsPlusNormal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3A3675">
        <w:rPr>
          <w:rFonts w:ascii="Times New Roman" w:hAnsi="Times New Roman" w:cs="Times New Roman"/>
          <w:spacing w:val="-4"/>
          <w:sz w:val="28"/>
        </w:rPr>
        <w:t>1.2</w:t>
      </w:r>
      <w:r w:rsidRPr="003A3675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9047E9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047E9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047E9">
        <w:rPr>
          <w:rFonts w:ascii="Times New Roman" w:hAnsi="Times New Roman" w:cs="Times New Roman"/>
          <w:sz w:val="28"/>
          <w:szCs w:val="28"/>
        </w:rPr>
        <w:t xml:space="preserve"> "</w:t>
      </w:r>
      <w:r w:rsidRPr="003A3675">
        <w:rPr>
          <w:rFonts w:ascii="Times New Roman" w:hAnsi="Times New Roman" w:cs="Times New Roman"/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="00831D02">
        <w:rPr>
          <w:rFonts w:ascii="Times New Roman" w:hAnsi="Times New Roman" w:cs="Times New Roman"/>
          <w:sz w:val="28"/>
          <w:szCs w:val="28"/>
        </w:rPr>
        <w:br/>
      </w:r>
      <w:r w:rsidRPr="003A3675">
        <w:rPr>
          <w:rFonts w:ascii="Times New Roman" w:hAnsi="Times New Roman" w:cs="Times New Roman"/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A51098">
        <w:rPr>
          <w:rFonts w:ascii="Times New Roman" w:hAnsi="Times New Roman" w:cs="Times New Roman"/>
          <w:sz w:val="28"/>
          <w:szCs w:val="28"/>
        </w:rPr>
        <w:t>области и средств бюджета Территориального фонда обязательного медицинского страхования Пензенской области" Программы:</w:t>
      </w:r>
    </w:p>
    <w:p w:rsidR="00835A9D" w:rsidRPr="00350331" w:rsidRDefault="00835A9D" w:rsidP="00835A9D">
      <w:pPr>
        <w:tabs>
          <w:tab w:val="left" w:pos="1680"/>
        </w:tabs>
        <w:ind w:firstLine="701"/>
        <w:jc w:val="both"/>
        <w:rPr>
          <w:spacing w:val="-4"/>
          <w:sz w:val="28"/>
          <w:szCs w:val="28"/>
        </w:rPr>
      </w:pPr>
      <w:r w:rsidRPr="00A51098">
        <w:rPr>
          <w:spacing w:val="-4"/>
          <w:sz w:val="28"/>
          <w:szCs w:val="28"/>
        </w:rPr>
        <w:t>1.2.1. В абзац</w:t>
      </w:r>
      <w:r>
        <w:rPr>
          <w:spacing w:val="-4"/>
          <w:sz w:val="28"/>
          <w:szCs w:val="28"/>
        </w:rPr>
        <w:t>е</w:t>
      </w:r>
      <w:r w:rsidRPr="00A5109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тридцатом</w:t>
      </w:r>
      <w:r w:rsidRPr="00A51098">
        <w:rPr>
          <w:spacing w:val="-4"/>
          <w:sz w:val="28"/>
          <w:szCs w:val="28"/>
        </w:rPr>
        <w:t xml:space="preserve"> пункт</w:t>
      </w:r>
      <w:r>
        <w:rPr>
          <w:spacing w:val="-4"/>
          <w:sz w:val="28"/>
          <w:szCs w:val="28"/>
        </w:rPr>
        <w:t xml:space="preserve">а </w:t>
      </w:r>
      <w:r w:rsidRPr="00A51098">
        <w:rPr>
          <w:spacing w:val="-4"/>
          <w:sz w:val="28"/>
          <w:szCs w:val="28"/>
        </w:rPr>
        <w:t xml:space="preserve">2.2 слова </w:t>
      </w:r>
      <w:r w:rsidRPr="00A51098">
        <w:rPr>
          <w:sz w:val="28"/>
          <w:szCs w:val="28"/>
        </w:rPr>
        <w:t>"(</w:t>
      </w:r>
      <w:r w:rsidRPr="00A51098">
        <w:rPr>
          <w:spacing w:val="-4"/>
          <w:sz w:val="28"/>
          <w:szCs w:val="28"/>
        </w:rPr>
        <w:t>включая дистанционное наблюдение граждан трудоспособного возраста с артериальной гипертензией высокого риска развития сердечно-сосудистых осложнений с 2022 года</w:t>
      </w:r>
      <w:r w:rsidRPr="00350331">
        <w:rPr>
          <w:spacing w:val="-4"/>
          <w:sz w:val="28"/>
          <w:szCs w:val="28"/>
        </w:rPr>
        <w:t>)</w:t>
      </w:r>
      <w:r w:rsidRPr="0035033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A51098">
        <w:rPr>
          <w:spacing w:val="-4"/>
          <w:sz w:val="28"/>
          <w:szCs w:val="28"/>
        </w:rPr>
        <w:t>исключить</w:t>
      </w:r>
      <w:r>
        <w:rPr>
          <w:spacing w:val="-4"/>
          <w:sz w:val="28"/>
          <w:szCs w:val="28"/>
        </w:rPr>
        <w:t>.</w:t>
      </w:r>
    </w:p>
    <w:p w:rsidR="00835A9D" w:rsidRPr="00350331" w:rsidRDefault="00835A9D" w:rsidP="00835A9D">
      <w:pPr>
        <w:ind w:firstLine="701"/>
        <w:jc w:val="both"/>
        <w:rPr>
          <w:spacing w:val="-4"/>
          <w:sz w:val="28"/>
          <w:szCs w:val="28"/>
        </w:rPr>
      </w:pPr>
      <w:r w:rsidRPr="00350331">
        <w:rPr>
          <w:spacing w:val="-4"/>
          <w:sz w:val="28"/>
          <w:szCs w:val="28"/>
        </w:rPr>
        <w:t>1.2.2. В пункте 2.3 "Территориальная программа обязательного медицинского страхования Пензенской области на 2020 год и на плановый период 2021 и 2022 годов ":</w:t>
      </w:r>
    </w:p>
    <w:p w:rsidR="00835A9D" w:rsidRDefault="00835A9D" w:rsidP="00835A9D">
      <w:pPr>
        <w:pStyle w:val="ConsPlusNormal"/>
        <w:ind w:firstLine="709"/>
        <w:jc w:val="both"/>
        <w:rPr>
          <w:rStyle w:val="FontStyle33"/>
          <w:sz w:val="28"/>
          <w:szCs w:val="28"/>
        </w:rPr>
      </w:pPr>
      <w:r w:rsidRPr="00350331">
        <w:rPr>
          <w:rFonts w:ascii="Times New Roman" w:hAnsi="Times New Roman" w:cs="Times New Roman"/>
          <w:spacing w:val="-4"/>
          <w:sz w:val="28"/>
          <w:szCs w:val="28"/>
        </w:rPr>
        <w:t xml:space="preserve">1.2.2.1. </w:t>
      </w:r>
      <w:r>
        <w:rPr>
          <w:rFonts w:ascii="Times New Roman" w:hAnsi="Times New Roman" w:cs="Times New Roman"/>
          <w:spacing w:val="-4"/>
          <w:sz w:val="28"/>
          <w:szCs w:val="28"/>
        </w:rPr>
        <w:t>абзацы третий – тринадцатый под</w:t>
      </w:r>
      <w:r w:rsidRPr="00350331">
        <w:rPr>
          <w:rStyle w:val="FontStyle33"/>
          <w:sz w:val="28"/>
          <w:szCs w:val="28"/>
        </w:rPr>
        <w:t>пункта 2.3.1 исключить</w:t>
      </w:r>
      <w:r>
        <w:rPr>
          <w:rStyle w:val="FontStyle33"/>
          <w:sz w:val="28"/>
          <w:szCs w:val="28"/>
        </w:rPr>
        <w:t xml:space="preserve">; </w:t>
      </w:r>
    </w:p>
    <w:p w:rsidR="00835A9D" w:rsidRPr="00420189" w:rsidRDefault="00835A9D" w:rsidP="00835A9D">
      <w:pPr>
        <w:ind w:firstLine="701"/>
        <w:jc w:val="both"/>
        <w:rPr>
          <w:sz w:val="28"/>
          <w:szCs w:val="28"/>
        </w:rPr>
      </w:pPr>
      <w:r w:rsidRPr="00960BE2">
        <w:rPr>
          <w:spacing w:val="-4"/>
          <w:sz w:val="28"/>
          <w:szCs w:val="28"/>
        </w:rPr>
        <w:t xml:space="preserve">1.2.2.2. </w:t>
      </w:r>
      <w:r w:rsidRPr="00FB0B70">
        <w:rPr>
          <w:spacing w:val="-4"/>
          <w:sz w:val="28"/>
          <w:szCs w:val="28"/>
        </w:rPr>
        <w:t xml:space="preserve">  подпункт 2.3.4 изложить в новой редакции согласно приложению №1 </w:t>
      </w:r>
      <w:r>
        <w:rPr>
          <w:spacing w:val="-4"/>
          <w:sz w:val="28"/>
          <w:szCs w:val="28"/>
        </w:rPr>
        <w:t>к настоящему постановлению;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FB0B70">
        <w:rPr>
          <w:spacing w:val="-4"/>
          <w:sz w:val="28"/>
          <w:szCs w:val="28"/>
        </w:rPr>
        <w:t>1.2.2.</w:t>
      </w:r>
      <w:r>
        <w:rPr>
          <w:spacing w:val="-4"/>
          <w:sz w:val="28"/>
          <w:szCs w:val="28"/>
        </w:rPr>
        <w:t>3</w:t>
      </w:r>
      <w:r w:rsidRPr="00FB0B70">
        <w:rPr>
          <w:spacing w:val="-4"/>
          <w:sz w:val="28"/>
          <w:szCs w:val="28"/>
        </w:rPr>
        <w:t xml:space="preserve">. </w:t>
      </w:r>
      <w:r w:rsidRPr="00FB0B70">
        <w:rPr>
          <w:rStyle w:val="FontStyle33"/>
          <w:sz w:val="28"/>
          <w:szCs w:val="28"/>
        </w:rPr>
        <w:t>абзац семнадцатый</w:t>
      </w:r>
      <w:r>
        <w:rPr>
          <w:rStyle w:val="FontStyle33"/>
          <w:sz w:val="28"/>
          <w:szCs w:val="28"/>
        </w:rPr>
        <w:t xml:space="preserve"> под</w:t>
      </w:r>
      <w:r w:rsidRPr="00FB0B70">
        <w:rPr>
          <w:rStyle w:val="FontStyle33"/>
          <w:sz w:val="28"/>
          <w:szCs w:val="28"/>
        </w:rPr>
        <w:t>пункта 2.3.6 исключить</w:t>
      </w:r>
      <w:r>
        <w:rPr>
          <w:rStyle w:val="FontStyle33"/>
          <w:sz w:val="28"/>
          <w:szCs w:val="28"/>
        </w:rPr>
        <w:t xml:space="preserve">; </w:t>
      </w:r>
      <w:r w:rsidRPr="00FB0B70">
        <w:rPr>
          <w:rStyle w:val="FontStyle33"/>
          <w:sz w:val="28"/>
          <w:szCs w:val="28"/>
        </w:rPr>
        <w:t xml:space="preserve"> 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1.2.3. дополнить пунктом 2.5 следующего содержания:</w:t>
      </w:r>
    </w:p>
    <w:p w:rsidR="00835A9D" w:rsidRDefault="00831D02" w:rsidP="00835A9D">
      <w:pPr>
        <w:ind w:firstLine="701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"</w:t>
      </w:r>
      <w:r w:rsidR="00835A9D">
        <w:rPr>
          <w:rStyle w:val="FontStyle33"/>
          <w:sz w:val="28"/>
          <w:szCs w:val="28"/>
        </w:rPr>
        <w:t>2.5. П</w:t>
      </w:r>
      <w:r w:rsidR="00835A9D" w:rsidRPr="0072066F">
        <w:rPr>
          <w:rStyle w:val="FontStyle33"/>
          <w:sz w:val="28"/>
          <w:szCs w:val="28"/>
        </w:rPr>
        <w:t xml:space="preserve">еречень нормативных правовых актов, в соответствии с которыми осуществляется маршрутизация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проживающим </w:t>
      </w:r>
      <w:r>
        <w:rPr>
          <w:rStyle w:val="FontStyle33"/>
          <w:sz w:val="28"/>
          <w:szCs w:val="28"/>
        </w:rPr>
        <w:br/>
      </w:r>
      <w:r w:rsidR="00835A9D" w:rsidRPr="0072066F">
        <w:rPr>
          <w:rStyle w:val="FontStyle33"/>
          <w:sz w:val="28"/>
          <w:szCs w:val="28"/>
        </w:rPr>
        <w:t>в малонаселенных, отдаленных и (или) труднодоступных населенных пунктах, а также в сельской местности</w:t>
      </w:r>
      <w:r w:rsidR="00835A9D">
        <w:rPr>
          <w:rStyle w:val="FontStyle33"/>
          <w:sz w:val="28"/>
          <w:szCs w:val="28"/>
        </w:rPr>
        <w:t>.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t>- приказ Минздрава Пензенской области от 08.02.2021 №</w:t>
      </w:r>
      <w:r w:rsidR="00831D02" w:rsidRPr="00831D02">
        <w:rPr>
          <w:rStyle w:val="FontStyle33"/>
          <w:spacing w:val="-8"/>
          <w:sz w:val="28"/>
          <w:szCs w:val="28"/>
        </w:rPr>
        <w:t> </w:t>
      </w:r>
      <w:r w:rsidRPr="00831D02">
        <w:rPr>
          <w:rStyle w:val="FontStyle33"/>
          <w:spacing w:val="-8"/>
          <w:sz w:val="28"/>
          <w:szCs w:val="28"/>
        </w:rPr>
        <w:t xml:space="preserve">29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</w:t>
      </w:r>
      <w:r w:rsidR="00831D02">
        <w:rPr>
          <w:rStyle w:val="FontStyle33"/>
          <w:sz w:val="28"/>
          <w:szCs w:val="28"/>
        </w:rPr>
        <w:br/>
      </w:r>
      <w:r w:rsidRPr="00831D02">
        <w:rPr>
          <w:rStyle w:val="FontStyle33"/>
          <w:sz w:val="28"/>
          <w:szCs w:val="28"/>
        </w:rPr>
        <w:t>на территории Пензенской области порядка оказания медицинской помощи населению по профилю "Гастроэнтерология", утвержденного приказом Министерства здравоохранения</w:t>
      </w:r>
      <w:r w:rsidRPr="0072066F">
        <w:rPr>
          <w:rStyle w:val="FontStyle33"/>
          <w:sz w:val="28"/>
          <w:szCs w:val="28"/>
        </w:rPr>
        <w:t xml:space="preserve"> Российской</w:t>
      </w:r>
      <w:r>
        <w:rPr>
          <w:rStyle w:val="FontStyle33"/>
          <w:sz w:val="28"/>
          <w:szCs w:val="28"/>
        </w:rPr>
        <w:t xml:space="preserve"> Федерации от 12.11.2012 № 906н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29.01.2021 № 17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</w:t>
      </w:r>
      <w:r w:rsidR="00831D02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 xml:space="preserve">на территории Пензенской области Порядка оказания медицинской помощи </w:t>
      </w:r>
      <w:r w:rsidR="00831D02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по профилю "неонатология", утвержденного приказом Министерства здравоохранения Российской</w:t>
      </w:r>
      <w:r>
        <w:rPr>
          <w:rStyle w:val="FontStyle33"/>
          <w:sz w:val="28"/>
          <w:szCs w:val="28"/>
        </w:rPr>
        <w:t xml:space="preserve"> Федерации от 15.11.2012 № 921н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t>-</w:t>
      </w:r>
      <w:r w:rsidR="00831D02" w:rsidRPr="00831D02">
        <w:rPr>
          <w:rStyle w:val="FontStyle33"/>
          <w:spacing w:val="-8"/>
          <w:sz w:val="28"/>
          <w:szCs w:val="28"/>
        </w:rPr>
        <w:t xml:space="preserve"> </w:t>
      </w:r>
      <w:r w:rsidRPr="00831D02">
        <w:rPr>
          <w:rStyle w:val="FontStyle33"/>
          <w:spacing w:val="-8"/>
          <w:sz w:val="28"/>
          <w:szCs w:val="28"/>
        </w:rPr>
        <w:t xml:space="preserve">приказ Минздрава Пензенской области от 29.12.2020 № 472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акушерско-гинеколо</w:t>
      </w:r>
      <w:r w:rsidR="00831D02">
        <w:rPr>
          <w:rStyle w:val="FontStyle33"/>
          <w:sz w:val="28"/>
          <w:szCs w:val="28"/>
        </w:rPr>
        <w:t>-</w:t>
      </w:r>
      <w:r w:rsidRPr="0072066F">
        <w:rPr>
          <w:rStyle w:val="FontStyle33"/>
          <w:sz w:val="28"/>
          <w:szCs w:val="28"/>
        </w:rPr>
        <w:t xml:space="preserve">гической помощи, утвержденного приказом Министерства здравоохранения Российской </w:t>
      </w:r>
      <w:r>
        <w:rPr>
          <w:rStyle w:val="FontStyle33"/>
          <w:sz w:val="28"/>
          <w:szCs w:val="28"/>
        </w:rPr>
        <w:t>Федерации от 20.10.2020 № 1130н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1D02" w:rsidRDefault="00831D02" w:rsidP="00835A9D">
      <w:pPr>
        <w:ind w:firstLine="701"/>
        <w:jc w:val="both"/>
        <w:rPr>
          <w:rStyle w:val="FontStyle33"/>
          <w:sz w:val="28"/>
          <w:szCs w:val="28"/>
        </w:rPr>
      </w:pP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lastRenderedPageBreak/>
        <w:t xml:space="preserve">- приказ Минздрава Пензенской области от 21.08.2020 № 349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"онкология", утвержденного приказом Министерства здравоохранения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91</w:t>
      </w:r>
      <w:r>
        <w:rPr>
          <w:rStyle w:val="FontStyle33"/>
          <w:sz w:val="28"/>
          <w:szCs w:val="28"/>
        </w:rPr>
        <w:t xml:space="preserve">5н </w:t>
      </w:r>
      <w:r w:rsidR="00831D02">
        <w:rPr>
          <w:rStyle w:val="FontStyle33"/>
          <w:sz w:val="28"/>
          <w:szCs w:val="28"/>
        </w:rPr>
        <w:br/>
      </w:r>
      <w:r>
        <w:rPr>
          <w:rStyle w:val="FontStyle33"/>
          <w:sz w:val="28"/>
          <w:szCs w:val="28"/>
        </w:rPr>
        <w:t>(с последующими изменениями)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29.07.2020 № 312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 на территории Пензенской области порядка диспансерного</w:t>
      </w:r>
      <w:r w:rsidRPr="0072066F">
        <w:rPr>
          <w:rStyle w:val="FontStyle33"/>
          <w:sz w:val="28"/>
          <w:szCs w:val="28"/>
        </w:rPr>
        <w:t xml:space="preserve"> наблюдения за взрослыми с онкологическими заболеваниями, утвержденного приказом Министерства </w:t>
      </w:r>
      <w:r w:rsidRPr="00831D02">
        <w:rPr>
          <w:rStyle w:val="FontStyle33"/>
          <w:spacing w:val="-8"/>
          <w:sz w:val="28"/>
          <w:szCs w:val="28"/>
        </w:rPr>
        <w:t>здравоохранения Российской Федерации от 04.06.2020 № 548н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 xml:space="preserve"> (с последующими</w:t>
      </w:r>
      <w:r>
        <w:rPr>
          <w:rStyle w:val="FontStyle33"/>
          <w:sz w:val="28"/>
          <w:szCs w:val="28"/>
        </w:rPr>
        <w:t xml:space="preserve">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831D02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28.06.2019 № 164 </w:t>
      </w:r>
      <w:r w:rsidR="00831D02" w:rsidRPr="00831D02">
        <w:rPr>
          <w:rStyle w:val="FontStyle33"/>
          <w:spacing w:val="-8"/>
          <w:sz w:val="28"/>
          <w:szCs w:val="28"/>
        </w:rPr>
        <w:t>"</w:t>
      </w:r>
      <w:r w:rsidRPr="00831D02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</w:t>
      </w:r>
      <w:r w:rsidR="00831D02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по профилю "гериатрия"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06.03.2019 № 40 </w:t>
      </w:r>
      <w:r w:rsidR="00831D02" w:rsidRPr="00CA3D24">
        <w:rPr>
          <w:rStyle w:val="FontStyle33"/>
          <w:spacing w:val="-8"/>
          <w:sz w:val="28"/>
          <w:szCs w:val="28"/>
        </w:rPr>
        <w:t>"</w:t>
      </w:r>
      <w:r w:rsidRPr="00CA3D24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</w:t>
      </w:r>
      <w:r w:rsidR="00CA3D24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на территории Пензенской области порядка оказания медицинской помощи пострадавшим с сочетанными, множественными и изолированными травмами, сопровождающимися шоком, утвержденного приказом Министерства здравоохранения Российской</w:t>
      </w:r>
      <w:r>
        <w:rPr>
          <w:rStyle w:val="FontStyle33"/>
          <w:sz w:val="28"/>
          <w:szCs w:val="28"/>
        </w:rPr>
        <w:t xml:space="preserve"> Федерации от 15.11.2012 № 927н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06.09.2018 № 264 </w:t>
      </w:r>
      <w:r w:rsidR="00831D02" w:rsidRPr="00CA3D24">
        <w:rPr>
          <w:rStyle w:val="FontStyle33"/>
          <w:spacing w:val="-8"/>
          <w:sz w:val="28"/>
          <w:szCs w:val="28"/>
        </w:rPr>
        <w:t>"</w:t>
      </w:r>
      <w:r w:rsidRPr="00CA3D24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больным с сердечно-сосудистыми заболеваниями, утвержденного приказом Министерства здравоохранения Российской Федерации от 15.11.2012 </w:t>
      </w:r>
      <w:r w:rsidR="00CA3D24"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918н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31.08.2018 № 250 </w:t>
      </w:r>
      <w:r w:rsidR="00831D02" w:rsidRPr="00CA3D24">
        <w:rPr>
          <w:rStyle w:val="FontStyle33"/>
          <w:spacing w:val="-8"/>
          <w:sz w:val="28"/>
          <w:szCs w:val="28"/>
        </w:rPr>
        <w:t>"</w:t>
      </w:r>
      <w:r w:rsidRPr="00CA3D24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больным с острыми нарушениями мозгового кровообращения, утвержденного приказом Министерства здравоохранения Российской</w:t>
      </w:r>
      <w:r>
        <w:rPr>
          <w:rStyle w:val="FontStyle33"/>
          <w:sz w:val="28"/>
          <w:szCs w:val="28"/>
        </w:rPr>
        <w:t xml:space="preserve"> Федерации от 15.11.2012 № 928н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</w:t>
      </w:r>
      <w:r w:rsidR="00CA3D24" w:rsidRPr="00CA3D24">
        <w:rPr>
          <w:rStyle w:val="FontStyle33"/>
          <w:spacing w:val="-8"/>
          <w:sz w:val="28"/>
          <w:szCs w:val="28"/>
        </w:rPr>
        <w:t>асти</w:t>
      </w:r>
      <w:r w:rsidRPr="00CA3D24">
        <w:rPr>
          <w:rStyle w:val="FontStyle33"/>
          <w:spacing w:val="-8"/>
          <w:sz w:val="28"/>
          <w:szCs w:val="28"/>
        </w:rPr>
        <w:t xml:space="preserve"> от 08.08.2018 № 225 </w:t>
      </w:r>
      <w:r w:rsidR="00831D02" w:rsidRPr="00CA3D24">
        <w:rPr>
          <w:rStyle w:val="FontStyle33"/>
          <w:spacing w:val="-8"/>
          <w:sz w:val="28"/>
          <w:szCs w:val="28"/>
        </w:rPr>
        <w:t>"</w:t>
      </w:r>
      <w:r w:rsidRPr="00CA3D24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пациентам по профилю "инфекционные болезни", утвержденного приказами Министерства здравоохранения Российской Федерации от 31.01.2</w:t>
      </w:r>
      <w:r>
        <w:rPr>
          <w:rStyle w:val="FontStyle33"/>
          <w:sz w:val="28"/>
          <w:szCs w:val="28"/>
        </w:rPr>
        <w:t xml:space="preserve">012 № 69н, </w:t>
      </w:r>
      <w:r w:rsidR="00CA3D24">
        <w:rPr>
          <w:rStyle w:val="FontStyle33"/>
          <w:sz w:val="28"/>
          <w:szCs w:val="28"/>
        </w:rPr>
        <w:br/>
      </w:r>
      <w:r>
        <w:rPr>
          <w:rStyle w:val="FontStyle33"/>
          <w:sz w:val="28"/>
          <w:szCs w:val="28"/>
        </w:rPr>
        <w:t>от 05.05.2012 № 521н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;</w:t>
      </w:r>
    </w:p>
    <w:p w:rsidR="00835A9D" w:rsidRPr="00CA3D24" w:rsidRDefault="00835A9D" w:rsidP="00835A9D">
      <w:pPr>
        <w:ind w:firstLine="701"/>
        <w:jc w:val="both"/>
        <w:rPr>
          <w:rStyle w:val="FontStyle33"/>
          <w:spacing w:val="-4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 xml:space="preserve">- приказ Минздрава Пензенской области от 02.07.2018 № 183 </w:t>
      </w:r>
      <w:r w:rsidR="00831D02" w:rsidRPr="00CA3D24">
        <w:rPr>
          <w:rStyle w:val="FontStyle33"/>
          <w:spacing w:val="-8"/>
          <w:sz w:val="28"/>
          <w:szCs w:val="28"/>
        </w:rPr>
        <w:t>"</w:t>
      </w:r>
      <w:r w:rsidRPr="00CA3D24">
        <w:rPr>
          <w:rStyle w:val="FontStyle33"/>
          <w:spacing w:val="-8"/>
          <w:sz w:val="28"/>
          <w:szCs w:val="28"/>
        </w:rPr>
        <w:t>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организации медицинской реабилитации, утвержденного приказом Министерства здравоохранения </w:t>
      </w:r>
      <w:r w:rsidRPr="00CA3D24">
        <w:rPr>
          <w:rStyle w:val="FontStyle33"/>
          <w:spacing w:val="-4"/>
          <w:sz w:val="28"/>
          <w:szCs w:val="28"/>
        </w:rPr>
        <w:t>Российской Федерации от 29.12.2012 № 1705н</w:t>
      </w:r>
      <w:r w:rsidR="00831D02" w:rsidRPr="00CA3D24">
        <w:rPr>
          <w:rStyle w:val="FontStyle33"/>
          <w:spacing w:val="-4"/>
          <w:sz w:val="28"/>
          <w:szCs w:val="28"/>
        </w:rPr>
        <w:t>"</w:t>
      </w:r>
      <w:r w:rsidRPr="00CA3D24">
        <w:rPr>
          <w:rStyle w:val="FontStyle33"/>
          <w:spacing w:val="-4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06.06.2018 № 158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"урология", утвержденного приказом Министерства здравоохранения Российской Федерации от 12.11.2012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907н"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 п</w:t>
      </w:r>
      <w:r w:rsidRPr="0072066F">
        <w:rPr>
          <w:rStyle w:val="FontStyle33"/>
          <w:sz w:val="28"/>
          <w:szCs w:val="28"/>
        </w:rPr>
        <w:t>риказ Минздрава Пензенской обл</w:t>
      </w:r>
      <w:r>
        <w:rPr>
          <w:rStyle w:val="FontStyle33"/>
          <w:sz w:val="28"/>
          <w:szCs w:val="28"/>
        </w:rPr>
        <w:t>асти</w:t>
      </w:r>
      <w:r w:rsidRPr="0072066F">
        <w:rPr>
          <w:rStyle w:val="FontStyle33"/>
          <w:sz w:val="28"/>
          <w:szCs w:val="28"/>
        </w:rPr>
        <w:t xml:space="preserve"> от 17.01.2018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7</w:t>
      </w:r>
      <w:r>
        <w:rPr>
          <w:rStyle w:val="FontStyle33"/>
          <w:sz w:val="28"/>
          <w:szCs w:val="28"/>
        </w:rPr>
        <w:t xml:space="preserve"> </w:t>
      </w:r>
      <w:r w:rsidRPr="0072066F">
        <w:rPr>
          <w:rStyle w:val="FontStyle33"/>
          <w:sz w:val="28"/>
          <w:szCs w:val="28"/>
        </w:rPr>
        <w:t>"О реализации на территории Пензенской области порядка оказания медицинской помощи по профилю "психиатрия"</w:t>
      </w:r>
      <w:r>
        <w:rPr>
          <w:rStyle w:val="FontStyle33"/>
          <w:sz w:val="28"/>
          <w:szCs w:val="28"/>
        </w:rPr>
        <w:t>;</w:t>
      </w:r>
    </w:p>
    <w:p w:rsidR="00CA3D24" w:rsidRPr="0072066F" w:rsidRDefault="00CA3D24" w:rsidP="00835A9D">
      <w:pPr>
        <w:ind w:firstLine="701"/>
        <w:jc w:val="both"/>
        <w:rPr>
          <w:rStyle w:val="FontStyle33"/>
          <w:sz w:val="28"/>
          <w:szCs w:val="28"/>
        </w:rPr>
      </w:pP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lastRenderedPageBreak/>
        <w:t>- приказ Минздрава Пензенской области от 27.12.2017 № 388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</w:t>
      </w:r>
      <w:r w:rsidR="00CA3D24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по профилю "дерматовенерология"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26.12.2017 № 383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</w:t>
      </w:r>
      <w:r w:rsidR="00CA3D24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по профилю "диетология"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13.12.2017 № 358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</w:t>
      </w:r>
      <w:r w:rsidRPr="00CA3D24">
        <w:rPr>
          <w:rStyle w:val="FontStyle33"/>
          <w:spacing w:val="-8"/>
          <w:sz w:val="28"/>
          <w:szCs w:val="28"/>
        </w:rPr>
        <w:t>детям по профилю "детская онкология", утвержденного приказом Министерства</w:t>
      </w:r>
      <w:r w:rsidRPr="0072066F">
        <w:rPr>
          <w:rStyle w:val="FontStyle33"/>
          <w:sz w:val="28"/>
          <w:szCs w:val="28"/>
        </w:rPr>
        <w:t xml:space="preserve"> </w:t>
      </w:r>
      <w:r w:rsidRPr="00CA3D24">
        <w:rPr>
          <w:rStyle w:val="FontStyle33"/>
          <w:spacing w:val="-8"/>
          <w:sz w:val="28"/>
          <w:szCs w:val="28"/>
        </w:rPr>
        <w:t>здравоохранения Российской Федерации от 31.10.2012 № 560н (с последующими</w:t>
      </w:r>
      <w:r w:rsidRPr="0072066F">
        <w:rPr>
          <w:rStyle w:val="FontStyle33"/>
          <w:sz w:val="28"/>
          <w:szCs w:val="28"/>
        </w:rPr>
        <w:t xml:space="preserve"> изменениями)"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20.11.2017 № 326 "О реализации</w:t>
      </w:r>
      <w:r w:rsidRPr="0072066F">
        <w:rPr>
          <w:rStyle w:val="FontStyle33"/>
          <w:sz w:val="28"/>
          <w:szCs w:val="28"/>
        </w:rPr>
        <w:t xml:space="preserve"> медицинскими организациями на территории Пензенской области порядка оказания медицинской помощи детям по профилю "детская кардиология", утвержденного приказом Министерства здравоохранения Российской Федерации от 25.10.2012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440н"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24.10.2017 № 284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медицинскими организациями порядка </w:t>
      </w:r>
      <w:r w:rsidRPr="00CA3D24">
        <w:rPr>
          <w:rStyle w:val="FontStyle33"/>
          <w:spacing w:val="-8"/>
          <w:sz w:val="28"/>
          <w:szCs w:val="28"/>
        </w:rPr>
        <w:t>оказания медицинской помощи детям по профилю "неврология", утвержденного</w:t>
      </w:r>
      <w:r w:rsidRPr="0072066F">
        <w:rPr>
          <w:rStyle w:val="FontStyle33"/>
          <w:sz w:val="28"/>
          <w:szCs w:val="28"/>
        </w:rPr>
        <w:t xml:space="preserve"> приказом Министерства здравоохранения Российской Федерации от 14.12.2012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1047н"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14.08.2017 № 235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мероприятий, предусмотренных постановлением Правительства Российской Федерации от 28.12.2016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1512"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21.06.2017 № 195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населению по профилю "Психиатрия-наркология", утвержденного приказом Министерства здравоохранения Российской Федерации от 30.12.2015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1034н"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 от 19.06.2017 № 191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медицинскими организациями порядка </w:t>
      </w:r>
      <w:r w:rsidRPr="00CA3D24">
        <w:rPr>
          <w:rStyle w:val="FontStyle33"/>
          <w:spacing w:val="-8"/>
          <w:sz w:val="28"/>
          <w:szCs w:val="28"/>
        </w:rPr>
        <w:t>оказания медицинской помощи детям по профилю "ревматология", утвержденного</w:t>
      </w:r>
      <w:r w:rsidRPr="0072066F">
        <w:rPr>
          <w:rStyle w:val="FontStyle33"/>
          <w:sz w:val="28"/>
          <w:szCs w:val="28"/>
        </w:rPr>
        <w:t xml:space="preserve"> приказом Министерства здравоохранения Российской Федерации от 25.10.2012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441н"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15.06.2017 № 188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"терапия", утвержденного приказом Министерства здравоохранения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923н"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23.05.2017 № 155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скорой, в том числе скорой специализированной, медицинской помощи, утвержденного приказом Министерства здравоохранения Российской Федерации от 20.06.2013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388н </w:t>
      </w:r>
      <w:r w:rsidR="00CA3D24">
        <w:rPr>
          <w:rStyle w:val="FontStyle33"/>
          <w:sz w:val="28"/>
          <w:szCs w:val="28"/>
        </w:rPr>
        <w:br/>
      </w:r>
      <w:r w:rsidRPr="0072066F">
        <w:rPr>
          <w:rStyle w:val="FontStyle33"/>
          <w:sz w:val="28"/>
          <w:szCs w:val="28"/>
        </w:rPr>
        <w:t>(с последующими изменениями)"</w:t>
      </w:r>
      <w:r>
        <w:rPr>
          <w:rStyle w:val="FontStyle33"/>
          <w:sz w:val="28"/>
          <w:szCs w:val="28"/>
        </w:rPr>
        <w:t>;</w:t>
      </w:r>
    </w:p>
    <w:p w:rsidR="00CA3D24" w:rsidRPr="0072066F" w:rsidRDefault="00CA3D24" w:rsidP="00835A9D">
      <w:pPr>
        <w:ind w:firstLine="701"/>
        <w:jc w:val="both"/>
        <w:rPr>
          <w:rStyle w:val="FontStyle33"/>
          <w:sz w:val="28"/>
          <w:szCs w:val="28"/>
        </w:rPr>
      </w:pP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30.12.2016 № 558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"торакальная хирургия", утвержденного приказом Министерства здравоохранения Российской Федерации от 12.11.2012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898н"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30.12.2016 № 557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"хирургия", утвержденного приказом Министерства здравоохранения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922н"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30.12.2016 № 556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"нейрохирургия", утвержденного приказом </w:t>
      </w:r>
      <w:r w:rsidRPr="00CA3D24">
        <w:rPr>
          <w:rStyle w:val="FontStyle33"/>
          <w:spacing w:val="-8"/>
          <w:sz w:val="28"/>
          <w:szCs w:val="28"/>
        </w:rPr>
        <w:t>Министерства здравоохранения Российской Федерации от 15.11.2012 № 931н"</w:t>
      </w:r>
      <w:r w:rsidR="00CA3D24">
        <w:rPr>
          <w:rStyle w:val="FontStyle33"/>
          <w:sz w:val="28"/>
          <w:szCs w:val="28"/>
        </w:rPr>
        <w:t xml:space="preserve"> </w:t>
      </w:r>
      <w:r w:rsidR="00CA3D24">
        <w:rPr>
          <w:rStyle w:val="FontStyle33"/>
          <w:sz w:val="28"/>
          <w:szCs w:val="28"/>
        </w:rPr>
        <w:br/>
      </w:r>
      <w:r>
        <w:rPr>
          <w:rStyle w:val="FontStyle33"/>
          <w:sz w:val="28"/>
          <w:szCs w:val="28"/>
        </w:rPr>
        <w:t>(с последующими изменениями)</w:t>
      </w:r>
      <w:r w:rsidR="00831D02">
        <w:rPr>
          <w:rStyle w:val="FontStyle33"/>
          <w:sz w:val="28"/>
          <w:szCs w:val="28"/>
        </w:rPr>
        <w:t>"</w:t>
      </w:r>
      <w:r w:rsidR="00CA3D24"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 от 20.07.2015 № 231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</w:t>
      </w:r>
      <w:r w:rsidRPr="00CA3D24">
        <w:rPr>
          <w:rStyle w:val="FontStyle33"/>
          <w:spacing w:val="-8"/>
          <w:sz w:val="28"/>
          <w:szCs w:val="28"/>
        </w:rPr>
        <w:t>больным туберкулезом, утвержденного приказом Министерства здравоохранения</w:t>
      </w:r>
      <w:r w:rsidRPr="0072066F">
        <w:rPr>
          <w:rStyle w:val="FontStyle33"/>
          <w:sz w:val="28"/>
          <w:szCs w:val="28"/>
        </w:rPr>
        <w:t xml:space="preserve">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932н"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07.04.2014 № 135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населению по профилю "травматология и ортопедия", утвержденного приказом Министерства здравоохранения Российской Федерации от 12.11.2012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901н"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16.08.2013 № 375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по профилю "ревматология", утвержденного приказом Министерства здравоохранения Российской Федерации от 12.11.2012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900н"</w:t>
      </w:r>
      <w:r>
        <w:rPr>
          <w:rStyle w:val="FontStyle33"/>
          <w:sz w:val="28"/>
          <w:szCs w:val="28"/>
        </w:rPr>
        <w:t>;</w:t>
      </w:r>
    </w:p>
    <w:p w:rsidR="00835A9D" w:rsidRPr="0072066F" w:rsidRDefault="00835A9D" w:rsidP="00835A9D">
      <w:pPr>
        <w:ind w:firstLine="709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05.08.2013 № 359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взрослому населению при заболеваниях нервной системы, утвержденного приказом Министерства здравоохранения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926н"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Pr="0072066F" w:rsidRDefault="00835A9D" w:rsidP="00835A9D">
      <w:pPr>
        <w:ind w:firstLine="709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 xml:space="preserve">- </w:t>
      </w:r>
      <w:r w:rsidR="00CA3D24">
        <w:rPr>
          <w:rStyle w:val="FontStyle33"/>
          <w:spacing w:val="-8"/>
          <w:sz w:val="28"/>
          <w:szCs w:val="28"/>
        </w:rPr>
        <w:t>п</w:t>
      </w:r>
      <w:r w:rsidRPr="00CA3D24">
        <w:rPr>
          <w:rStyle w:val="FontStyle33"/>
          <w:spacing w:val="-8"/>
          <w:sz w:val="28"/>
          <w:szCs w:val="28"/>
        </w:rPr>
        <w:t>риказ Минздрава Пензенской области от 24.06.2013 № 311 "О реализации</w:t>
      </w:r>
      <w:r w:rsidRPr="0072066F">
        <w:rPr>
          <w:rStyle w:val="FontStyle33"/>
          <w:sz w:val="28"/>
          <w:szCs w:val="28"/>
        </w:rPr>
        <w:t xml:space="preserve"> на территории Пензенской области порядка оказания медицинской помощи населению по профилю "пульмонология", утвержденного приказом Министерства здравоохранения Российской Федерации от 15.11.2012 </w:t>
      </w:r>
      <w:r>
        <w:rPr>
          <w:rStyle w:val="FontStyle33"/>
          <w:sz w:val="28"/>
          <w:szCs w:val="28"/>
        </w:rPr>
        <w:t>№</w:t>
      </w:r>
      <w:r w:rsidRPr="0072066F">
        <w:rPr>
          <w:rStyle w:val="FontStyle33"/>
          <w:sz w:val="28"/>
          <w:szCs w:val="28"/>
        </w:rPr>
        <w:t xml:space="preserve"> 916н"</w:t>
      </w:r>
      <w:r>
        <w:rPr>
          <w:rStyle w:val="FontStyle33"/>
          <w:sz w:val="28"/>
          <w:szCs w:val="28"/>
        </w:rPr>
        <w:t xml:space="preserve"> (с последующими изменениями);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 w:rsidRPr="00CA3D24">
        <w:rPr>
          <w:rStyle w:val="FontStyle33"/>
          <w:spacing w:val="-8"/>
          <w:sz w:val="28"/>
          <w:szCs w:val="28"/>
        </w:rPr>
        <w:t>- приказ Минздрава Пензенской области от 28.07.2014 № 221 "О внедрении</w:t>
      </w:r>
      <w:r w:rsidRPr="0072066F">
        <w:rPr>
          <w:rStyle w:val="FontStyle33"/>
          <w:sz w:val="28"/>
          <w:szCs w:val="28"/>
        </w:rPr>
        <w:t xml:space="preserve"> современных перинатальных технологий в медицинских организациях государственной системы здравоохранения Пензенской области"</w:t>
      </w:r>
      <w:r>
        <w:rPr>
          <w:rStyle w:val="FontStyle33"/>
          <w:sz w:val="28"/>
          <w:szCs w:val="28"/>
        </w:rPr>
        <w:t>;</w:t>
      </w:r>
    </w:p>
    <w:p w:rsidR="00835A9D" w:rsidRDefault="00835A9D" w:rsidP="00835A9D">
      <w:pPr>
        <w:ind w:firstLine="701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приказ </w:t>
      </w:r>
      <w:r w:rsidRPr="0072066F">
        <w:rPr>
          <w:rStyle w:val="FontStyle33"/>
          <w:sz w:val="28"/>
          <w:szCs w:val="28"/>
        </w:rPr>
        <w:t>Минздрава Пензенской обл</w:t>
      </w:r>
      <w:r>
        <w:rPr>
          <w:rStyle w:val="FontStyle33"/>
          <w:sz w:val="28"/>
          <w:szCs w:val="28"/>
        </w:rPr>
        <w:t xml:space="preserve">асти от 26.01.2017 № 18 </w:t>
      </w:r>
      <w:r w:rsidR="00831D02">
        <w:rPr>
          <w:rStyle w:val="FontStyle33"/>
          <w:sz w:val="28"/>
          <w:szCs w:val="28"/>
        </w:rPr>
        <w:t>"</w:t>
      </w:r>
      <w:r w:rsidRPr="00930D12">
        <w:rPr>
          <w:rStyle w:val="FontStyle33"/>
          <w:sz w:val="28"/>
          <w:szCs w:val="28"/>
        </w:rPr>
        <w:t>О совер</w:t>
      </w:r>
      <w:r w:rsidR="00CA3D24">
        <w:rPr>
          <w:rStyle w:val="FontStyle33"/>
          <w:sz w:val="28"/>
          <w:szCs w:val="28"/>
        </w:rPr>
        <w:t>-</w:t>
      </w:r>
      <w:r w:rsidRPr="00930D12">
        <w:rPr>
          <w:rStyle w:val="FontStyle33"/>
          <w:sz w:val="28"/>
          <w:szCs w:val="28"/>
        </w:rPr>
        <w:t>шенствовании оказания медицинской помощи детям с наруше</w:t>
      </w:r>
      <w:r>
        <w:rPr>
          <w:rStyle w:val="FontStyle33"/>
          <w:sz w:val="28"/>
          <w:szCs w:val="28"/>
        </w:rPr>
        <w:t xml:space="preserve">нием слуха </w:t>
      </w:r>
      <w:r w:rsidR="00CA3D24">
        <w:rPr>
          <w:rStyle w:val="FontStyle33"/>
          <w:sz w:val="28"/>
          <w:szCs w:val="28"/>
        </w:rPr>
        <w:br/>
      </w:r>
      <w:r>
        <w:rPr>
          <w:rStyle w:val="FontStyle33"/>
          <w:sz w:val="28"/>
          <w:szCs w:val="28"/>
        </w:rPr>
        <w:t>в Пензенской области</w:t>
      </w:r>
      <w:r w:rsidR="00831D02">
        <w:rPr>
          <w:rStyle w:val="FontStyle33"/>
          <w:sz w:val="28"/>
          <w:szCs w:val="28"/>
        </w:rPr>
        <w:t>"</w:t>
      </w:r>
      <w:r>
        <w:rPr>
          <w:rStyle w:val="FontStyle33"/>
          <w:sz w:val="28"/>
          <w:szCs w:val="28"/>
        </w:rPr>
        <w:t>.</w:t>
      </w:r>
    </w:p>
    <w:p w:rsidR="00CA3D24" w:rsidRDefault="00CA3D24" w:rsidP="00835A9D">
      <w:pPr>
        <w:ind w:firstLine="701"/>
        <w:jc w:val="both"/>
        <w:rPr>
          <w:rStyle w:val="FontStyle33"/>
          <w:sz w:val="28"/>
          <w:szCs w:val="28"/>
        </w:rPr>
      </w:pPr>
    </w:p>
    <w:p w:rsidR="00835A9D" w:rsidRDefault="00835A9D" w:rsidP="00835A9D">
      <w:pPr>
        <w:spacing w:line="245" w:lineRule="auto"/>
        <w:ind w:firstLine="701"/>
        <w:jc w:val="both"/>
        <w:rPr>
          <w:spacing w:val="-4"/>
          <w:sz w:val="28"/>
          <w:szCs w:val="28"/>
        </w:rPr>
      </w:pPr>
      <w:r w:rsidRPr="005021C1">
        <w:rPr>
          <w:spacing w:val="-4"/>
          <w:sz w:val="28"/>
          <w:szCs w:val="28"/>
        </w:rPr>
        <w:t xml:space="preserve">1.3. Раздел 3 "Перечень медицинских организаций, участвующих </w:t>
      </w:r>
      <w:r w:rsidR="00CA3D24">
        <w:rPr>
          <w:spacing w:val="-4"/>
          <w:sz w:val="28"/>
          <w:szCs w:val="28"/>
        </w:rPr>
        <w:br/>
      </w:r>
      <w:r w:rsidRPr="005021C1">
        <w:rPr>
          <w:spacing w:val="-4"/>
          <w:sz w:val="28"/>
          <w:szCs w:val="28"/>
        </w:rPr>
        <w:t>в реализации Программы" Программы изложить в новой редакции согласно приложению № 2</w:t>
      </w:r>
      <w:r w:rsidRPr="00B9264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 настоящему постановлению</w:t>
      </w:r>
      <w:r w:rsidRPr="005021C1">
        <w:rPr>
          <w:spacing w:val="-4"/>
          <w:sz w:val="28"/>
          <w:szCs w:val="28"/>
        </w:rPr>
        <w:t>.</w:t>
      </w:r>
    </w:p>
    <w:p w:rsidR="00835A9D" w:rsidRDefault="00835A9D" w:rsidP="00835A9D">
      <w:pPr>
        <w:spacing w:line="245" w:lineRule="auto"/>
        <w:ind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1.4. В разделе 5 </w:t>
      </w:r>
      <w:r w:rsidR="00831D02">
        <w:rPr>
          <w:spacing w:val="-4"/>
          <w:sz w:val="28"/>
          <w:szCs w:val="28"/>
        </w:rPr>
        <w:t>"</w:t>
      </w:r>
      <w:r w:rsidRPr="00133B09">
        <w:rPr>
          <w:spacing w:val="-4"/>
          <w:sz w:val="28"/>
          <w:szCs w:val="28"/>
        </w:rPr>
        <w:t>Порядок и условия предоставления медицинской помощи,</w:t>
      </w:r>
      <w:r>
        <w:rPr>
          <w:spacing w:val="-4"/>
          <w:sz w:val="28"/>
          <w:szCs w:val="28"/>
        </w:rPr>
        <w:t xml:space="preserve"> </w:t>
      </w:r>
      <w:r w:rsidRPr="00133B09">
        <w:rPr>
          <w:spacing w:val="-4"/>
          <w:sz w:val="28"/>
          <w:szCs w:val="28"/>
        </w:rPr>
        <w:t>в том числе сроки ожидания медицинской помощи, оказываемой</w:t>
      </w:r>
      <w:r>
        <w:rPr>
          <w:spacing w:val="-4"/>
          <w:sz w:val="28"/>
          <w:szCs w:val="28"/>
        </w:rPr>
        <w:t xml:space="preserve"> </w:t>
      </w:r>
      <w:r w:rsidRPr="00133B09">
        <w:rPr>
          <w:spacing w:val="-4"/>
          <w:sz w:val="28"/>
          <w:szCs w:val="28"/>
        </w:rPr>
        <w:t>в плановой форме, в том числе сроки ожидания оказания</w:t>
      </w:r>
      <w:r>
        <w:rPr>
          <w:spacing w:val="-4"/>
          <w:sz w:val="28"/>
          <w:szCs w:val="28"/>
        </w:rPr>
        <w:t xml:space="preserve"> </w:t>
      </w:r>
      <w:r w:rsidRPr="00133B09">
        <w:rPr>
          <w:spacing w:val="-4"/>
          <w:sz w:val="28"/>
          <w:szCs w:val="28"/>
        </w:rPr>
        <w:t xml:space="preserve">медицинской помощи </w:t>
      </w:r>
      <w:r w:rsidR="00CA3D24">
        <w:rPr>
          <w:spacing w:val="-4"/>
          <w:sz w:val="28"/>
          <w:szCs w:val="28"/>
        </w:rPr>
        <w:br/>
      </w:r>
      <w:r w:rsidRPr="00133B09">
        <w:rPr>
          <w:spacing w:val="-4"/>
          <w:sz w:val="28"/>
          <w:szCs w:val="28"/>
        </w:rPr>
        <w:t>в стационарных условиях, перечень</w:t>
      </w:r>
      <w:r>
        <w:rPr>
          <w:spacing w:val="-4"/>
          <w:sz w:val="28"/>
          <w:szCs w:val="28"/>
        </w:rPr>
        <w:t xml:space="preserve"> </w:t>
      </w:r>
      <w:r w:rsidRPr="00133B09">
        <w:rPr>
          <w:spacing w:val="-4"/>
          <w:sz w:val="28"/>
          <w:szCs w:val="28"/>
        </w:rPr>
        <w:t>мероприятий по профилактике заболеваний и формированию</w:t>
      </w:r>
      <w:r>
        <w:rPr>
          <w:spacing w:val="-4"/>
          <w:sz w:val="28"/>
          <w:szCs w:val="28"/>
        </w:rPr>
        <w:t xml:space="preserve"> </w:t>
      </w:r>
      <w:r w:rsidRPr="00133B09">
        <w:rPr>
          <w:spacing w:val="-4"/>
          <w:sz w:val="28"/>
          <w:szCs w:val="28"/>
        </w:rPr>
        <w:t>здорового образа жизни, осуществляемых в рамках Программы</w:t>
      </w:r>
      <w:r w:rsidR="00831D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 Программы:</w:t>
      </w:r>
    </w:p>
    <w:p w:rsidR="00835A9D" w:rsidRDefault="00835A9D" w:rsidP="00835A9D">
      <w:pPr>
        <w:spacing w:line="245" w:lineRule="auto"/>
        <w:ind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1.4.1. Абзац второй пункта 5.8 изложить в следующей редакции:</w:t>
      </w:r>
    </w:p>
    <w:p w:rsidR="00835A9D" w:rsidRDefault="00831D02" w:rsidP="00835A9D">
      <w:pPr>
        <w:spacing w:line="245" w:lineRule="auto"/>
        <w:ind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D54DEE">
        <w:rPr>
          <w:spacing w:val="-4"/>
          <w:sz w:val="28"/>
          <w:szCs w:val="28"/>
        </w:rPr>
        <w:t>Пациенты размещаются в маломестных палатах (боксах) не более двух мест при наличии медицинских и (или) эпидемиологических показаний, установленных приказом Министерства здравоохранения и социального развития Российской Федерации от 15</w:t>
      </w:r>
      <w:r w:rsidR="00835A9D">
        <w:rPr>
          <w:spacing w:val="-4"/>
          <w:sz w:val="28"/>
          <w:szCs w:val="28"/>
        </w:rPr>
        <w:t>.05.2012 №</w:t>
      </w:r>
      <w:r w:rsidR="00835A9D" w:rsidRPr="00D54DEE">
        <w:rPr>
          <w:spacing w:val="-4"/>
          <w:sz w:val="28"/>
          <w:szCs w:val="28"/>
        </w:rPr>
        <w:t xml:space="preserve"> 535н "Об утверждении перечня медицинских и эпидемиологических показаний к размещению пациентов </w:t>
      </w:r>
      <w:r w:rsidR="00CA3D24">
        <w:rPr>
          <w:spacing w:val="-4"/>
          <w:sz w:val="28"/>
          <w:szCs w:val="28"/>
        </w:rPr>
        <w:br/>
      </w:r>
      <w:r w:rsidR="00835A9D" w:rsidRPr="00D54DEE">
        <w:rPr>
          <w:spacing w:val="-4"/>
          <w:sz w:val="28"/>
          <w:szCs w:val="28"/>
        </w:rPr>
        <w:t>в маломестных палатах (боксах)", с соблюдением сани</w:t>
      </w:r>
      <w:r w:rsidR="00835A9D">
        <w:rPr>
          <w:spacing w:val="-4"/>
          <w:sz w:val="28"/>
          <w:szCs w:val="28"/>
        </w:rPr>
        <w:t xml:space="preserve">тарно-эпидемиологических правил, </w:t>
      </w:r>
      <w:r w:rsidR="00835A9D" w:rsidRPr="00D54DEE">
        <w:rPr>
          <w:spacing w:val="-4"/>
          <w:sz w:val="28"/>
          <w:szCs w:val="28"/>
        </w:rPr>
        <w:t xml:space="preserve">утвержденных постановлением Главного государственного санитарного врача Российской Федерации от </w:t>
      </w:r>
      <w:r w:rsidR="00835A9D">
        <w:rPr>
          <w:spacing w:val="-4"/>
          <w:sz w:val="28"/>
          <w:szCs w:val="28"/>
        </w:rPr>
        <w:t>24.12.2020</w:t>
      </w:r>
      <w:r w:rsidR="00835A9D" w:rsidRPr="00D54DEE">
        <w:rPr>
          <w:spacing w:val="-4"/>
          <w:sz w:val="28"/>
          <w:szCs w:val="28"/>
        </w:rPr>
        <w:t xml:space="preserve"> № </w:t>
      </w:r>
      <w:r w:rsidR="00835A9D">
        <w:rPr>
          <w:spacing w:val="-4"/>
          <w:sz w:val="28"/>
          <w:szCs w:val="28"/>
        </w:rPr>
        <w:t>44</w:t>
      </w:r>
      <w:r w:rsidR="00835A9D" w:rsidRPr="00D54DEE">
        <w:rPr>
          <w:spacing w:val="-4"/>
          <w:sz w:val="28"/>
          <w:szCs w:val="28"/>
        </w:rPr>
        <w:t xml:space="preserve"> "Об утверждении санитарных правил СП 2.1.3678-20 "Санитарно-эпидемиологические требования </w:t>
      </w:r>
      <w:r w:rsidR="00CA3D24">
        <w:rPr>
          <w:spacing w:val="-4"/>
          <w:sz w:val="28"/>
          <w:szCs w:val="28"/>
        </w:rPr>
        <w:br/>
      </w:r>
      <w:r w:rsidR="00835A9D" w:rsidRPr="00D54DEE">
        <w:rPr>
          <w:spacing w:val="-4"/>
          <w:sz w:val="28"/>
          <w:szCs w:val="28"/>
        </w:rPr>
        <w:t xml:space="preserve">к эксплуатации помещений, зданий, сооружений, оборудования и транспорта, </w:t>
      </w:r>
      <w:r w:rsidR="00CA3D24">
        <w:rPr>
          <w:spacing w:val="-4"/>
          <w:sz w:val="28"/>
          <w:szCs w:val="28"/>
        </w:rPr>
        <w:br/>
      </w:r>
      <w:r w:rsidR="00835A9D" w:rsidRPr="00D54DEE">
        <w:rPr>
          <w:spacing w:val="-4"/>
          <w:sz w:val="28"/>
          <w:szCs w:val="28"/>
        </w:rPr>
        <w:t>а также условиям деятельности хозяйствующих субъектов, осуществляющих продажу товаров, выполнение работ или оказание услуг"</w:t>
      </w:r>
      <w:r w:rsidR="00835A9D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"</w:t>
      </w:r>
      <w:r w:rsidR="00CA3D24">
        <w:rPr>
          <w:spacing w:val="-4"/>
          <w:sz w:val="28"/>
          <w:szCs w:val="28"/>
        </w:rPr>
        <w:t>.</w:t>
      </w:r>
    </w:p>
    <w:p w:rsidR="00835A9D" w:rsidRDefault="00835A9D" w:rsidP="00835A9D">
      <w:pPr>
        <w:spacing w:line="245" w:lineRule="auto"/>
        <w:ind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1.4.2. Пункт 5.13 изложить в следующей редакции:</w:t>
      </w:r>
    </w:p>
    <w:p w:rsidR="00835A9D" w:rsidRPr="00FD31E1" w:rsidRDefault="00831D02" w:rsidP="00835A9D">
      <w:pPr>
        <w:pStyle w:val="ConsPlusNormal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FD31E1">
        <w:rPr>
          <w:rFonts w:ascii="Times New Roman" w:hAnsi="Times New Roman" w:cs="Times New Roman"/>
          <w:sz w:val="28"/>
          <w:szCs w:val="28"/>
        </w:rPr>
        <w:t>5.13. Целевые значения критериев доступности и качества</w:t>
      </w:r>
    </w:p>
    <w:p w:rsidR="00835A9D" w:rsidRPr="00FD31E1" w:rsidRDefault="00835A9D" w:rsidP="00835A9D">
      <w:pPr>
        <w:pStyle w:val="ConsPlusNormal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1E1">
        <w:rPr>
          <w:rFonts w:ascii="Times New Roman" w:hAnsi="Times New Roman" w:cs="Times New Roman"/>
          <w:sz w:val="28"/>
          <w:szCs w:val="28"/>
        </w:rPr>
        <w:t>медицинской помощи, оказываемой в рамках Программы</w:t>
      </w:r>
    </w:p>
    <w:p w:rsidR="00835A9D" w:rsidRPr="00FD31E1" w:rsidRDefault="00835A9D" w:rsidP="00835A9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A9D" w:rsidRPr="00FD31E1" w:rsidRDefault="00835A9D" w:rsidP="00835A9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E1">
        <w:rPr>
          <w:rFonts w:ascii="Times New Roman" w:hAnsi="Times New Roman" w:cs="Times New Roman"/>
          <w:sz w:val="28"/>
          <w:szCs w:val="28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p w:rsidR="00835A9D" w:rsidRPr="00FD31E1" w:rsidRDefault="00835A9D" w:rsidP="00835A9D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417"/>
      </w:tblGrid>
      <w:tr w:rsidR="00835A9D" w:rsidRPr="00325EF9" w:rsidTr="00CA3D24">
        <w:tc>
          <w:tcPr>
            <w:tcW w:w="709" w:type="dxa"/>
          </w:tcPr>
          <w:p w:rsidR="00835A9D" w:rsidRPr="00325EF9" w:rsidRDefault="00835A9D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5A9D" w:rsidRPr="00325EF9" w:rsidRDefault="00835A9D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835A9D" w:rsidRPr="00325EF9" w:rsidRDefault="00835A9D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835A9D" w:rsidRPr="00325EF9" w:rsidRDefault="00835A9D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835A9D" w:rsidRPr="00325EF9" w:rsidRDefault="00835A9D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</w:tbl>
    <w:p w:rsidR="00835A9D" w:rsidRPr="00325EF9" w:rsidRDefault="00835A9D" w:rsidP="00835A9D">
      <w:pPr>
        <w:spacing w:line="221" w:lineRule="auto"/>
        <w:rPr>
          <w:sz w:val="4"/>
          <w:szCs w:val="4"/>
        </w:rPr>
      </w:pPr>
    </w:p>
    <w:tbl>
      <w:tblPr>
        <w:tblStyle w:val="11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417"/>
        <w:gridCol w:w="426"/>
      </w:tblGrid>
      <w:tr w:rsidR="00CA3D24" w:rsidRPr="00325EF9" w:rsidTr="00CA3D24">
        <w:trPr>
          <w:tblHeader/>
        </w:trPr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Критерии качества: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осмотрах, в том числе в рамках диспансеризации,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впервые в жизни зарегистрированных заболеваний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  несовершеннолетних в общем количестве впервые в жизни зарегистрированных заболеваний 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у несовершеннолетних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инфарктом миокарда, госпитализированных в первые 12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от начала заболевания, в общем количестве госпитализированных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с инфарктом миокарда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инфарктом миокарда, которым проведено стентирование коронарных артерий,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пациентов с острым инфарктом миокарда,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показания к его проведению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выездными бригадами скорой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медицинской помощи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к ее проведению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в первые 6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от начала заболевания, в общем количестве госпитализированных в первичные сосудистые отделения или региональные сосудистые центры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с острыми цереброваскулярными болезнями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от начала заболевания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региональные сосудистые центры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получающих обезболивание в рамках оказания паллиативной медицинской помощи,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пациентов, нуждающихся в обезболивании при оказании паллиативной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медицинской помощи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обоснованных жалоб,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несоблюдение сроков ожидания оказания и на отказ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медицинской помощи, предоставляемой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территориальной программы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Критерии доступности: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  <w:vMerge w:val="restart"/>
          </w:tcPr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доступностью </w:t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медицинской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1985" w:type="dxa"/>
            <w:vMerge w:val="restart"/>
          </w:tcPr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от числа опрошенных</w:t>
            </w:r>
          </w:p>
          <w:p w:rsidR="00CA3D24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  <w:vMerge/>
          </w:tcPr>
          <w:p w:rsidR="00CA3D24" w:rsidRPr="00325EF9" w:rsidRDefault="00CA3D24" w:rsidP="00CA3D24">
            <w:pPr>
              <w:spacing w:line="221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-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5" w:type="dxa"/>
            <w:vMerge/>
          </w:tcPr>
          <w:p w:rsidR="00CA3D24" w:rsidRPr="00325EF9" w:rsidRDefault="00CA3D24" w:rsidP="00CA3D24">
            <w:pPr>
              <w:spacing w:line="221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  <w:vMerge/>
          </w:tcPr>
          <w:p w:rsidR="00CA3D24" w:rsidRPr="00325EF9" w:rsidRDefault="00CA3D24" w:rsidP="00CA3D24">
            <w:pPr>
              <w:spacing w:line="221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-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5" w:type="dxa"/>
            <w:vMerge/>
          </w:tcPr>
          <w:p w:rsidR="00CA3D24" w:rsidRPr="00325EF9" w:rsidRDefault="00CA3D24" w:rsidP="00CA3D24">
            <w:pPr>
              <w:spacing w:line="221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rPr>
          <w:trHeight w:val="1470"/>
        </w:trPr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помощи в условиях дневных стационаров в общих расходах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на территориальную программу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оказание медицинской помощи в амбулаторных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в неотложной форме в общих расходах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на территориальную программу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Число пациентов, которым оказана паллиативная медицинская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их фактического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за пределами субъекта Российской Федеарции, на территории которого указанные пациенты зарегистрированы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жительства 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D24" w:rsidRPr="00325EF9" w:rsidTr="00CA3D24">
        <w:tc>
          <w:tcPr>
            <w:tcW w:w="709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Число пациентов,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субъекта Российской Федерации по месту жительства,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за оказание паллиативной медицинской помощи которым в медицинских организациях других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 xml:space="preserve">тов Российской Федерации компенсированы 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на основании межрегионального соглашения</w:t>
            </w:r>
          </w:p>
        </w:tc>
        <w:tc>
          <w:tcPr>
            <w:tcW w:w="1985" w:type="dxa"/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D24" w:rsidRPr="00325EF9" w:rsidRDefault="00CA3D24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Default="00CA3D24" w:rsidP="00CA3D24">
            <w:pPr>
              <w:pStyle w:val="ConsPlusNormal"/>
              <w:jc w:val="center"/>
              <w:rPr>
                <w:spacing w:val="-4"/>
                <w:sz w:val="28"/>
                <w:szCs w:val="28"/>
              </w:rPr>
            </w:pPr>
          </w:p>
          <w:p w:rsidR="00CA3D24" w:rsidRPr="00325EF9" w:rsidRDefault="00CA3D24" w:rsidP="00CA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".</w:t>
            </w:r>
          </w:p>
        </w:tc>
      </w:tr>
    </w:tbl>
    <w:p w:rsidR="00835A9D" w:rsidRPr="00CC4A4B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C4A4B">
        <w:rPr>
          <w:spacing w:val="-4"/>
          <w:sz w:val="28"/>
          <w:szCs w:val="28"/>
        </w:rPr>
        <w:t>1.5. Раздел 6 "Стоимость программы" Программы изложить в новой редакции  согласно приложению № 3 к настоящему постановлению.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C4A4B">
        <w:rPr>
          <w:spacing w:val="-4"/>
          <w:sz w:val="28"/>
          <w:szCs w:val="28"/>
        </w:rPr>
        <w:t xml:space="preserve">1.6. В разделе 7 </w:t>
      </w:r>
      <w:r w:rsidR="00831D02">
        <w:rPr>
          <w:spacing w:val="-4"/>
          <w:sz w:val="28"/>
          <w:szCs w:val="28"/>
        </w:rPr>
        <w:t>"</w:t>
      </w:r>
      <w:r w:rsidRPr="00CC4A4B">
        <w:rPr>
          <w:spacing w:val="-4"/>
          <w:sz w:val="28"/>
          <w:szCs w:val="28"/>
        </w:rPr>
        <w:t>Объем медицинской помощи в расчете на одного жителя, стоимость объема медицинской помощи с учетом условий ее оказания, подушевой</w:t>
      </w:r>
      <w:r w:rsidRPr="00B941B5">
        <w:rPr>
          <w:spacing w:val="-4"/>
          <w:sz w:val="28"/>
          <w:szCs w:val="28"/>
        </w:rPr>
        <w:t xml:space="preserve"> норматив финансирования</w:t>
      </w:r>
      <w:r w:rsidR="00831D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 Программы: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1.6.1.</w:t>
      </w:r>
      <w:r w:rsidRPr="002B4BD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Подпункт 7.3.7 пункта 7.3 изложить в следующей редакции:</w:t>
      </w:r>
    </w:p>
    <w:p w:rsidR="00835A9D" w:rsidRDefault="00831D02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2B4BD9">
        <w:rPr>
          <w:spacing w:val="-4"/>
          <w:sz w:val="28"/>
          <w:szCs w:val="28"/>
        </w:rPr>
        <w:t xml:space="preserve">7.3.7. на один случай госпитализации в медицинских организациях </w:t>
      </w:r>
      <w:r w:rsidR="00CA3D24">
        <w:rPr>
          <w:spacing w:val="-4"/>
          <w:sz w:val="28"/>
          <w:szCs w:val="28"/>
        </w:rPr>
        <w:br/>
      </w:r>
      <w:r w:rsidR="00835A9D" w:rsidRPr="002B4BD9">
        <w:rPr>
          <w:spacing w:val="-4"/>
          <w:sz w:val="28"/>
          <w:szCs w:val="28"/>
        </w:rPr>
        <w:t xml:space="preserve">(их структурных подразделениях), оказывающих медицинскую помощь </w:t>
      </w:r>
      <w:r w:rsidR="00CA3D24">
        <w:rPr>
          <w:spacing w:val="-4"/>
          <w:sz w:val="28"/>
          <w:szCs w:val="28"/>
        </w:rPr>
        <w:br/>
      </w:r>
      <w:r w:rsidR="00835A9D" w:rsidRPr="002B4BD9">
        <w:rPr>
          <w:spacing w:val="-4"/>
          <w:sz w:val="28"/>
          <w:szCs w:val="28"/>
        </w:rPr>
        <w:t xml:space="preserve">в стационарных условиях, за счет средств соответствующих бюджетов </w:t>
      </w:r>
      <w:r w:rsidR="00CA3D24">
        <w:rPr>
          <w:spacing w:val="-4"/>
          <w:sz w:val="28"/>
          <w:szCs w:val="28"/>
        </w:rPr>
        <w:t>-</w:t>
      </w:r>
      <w:r w:rsidR="00835A9D" w:rsidRPr="002B4BD9">
        <w:rPr>
          <w:spacing w:val="-4"/>
          <w:sz w:val="28"/>
          <w:szCs w:val="28"/>
        </w:rPr>
        <w:t xml:space="preserve"> </w:t>
      </w:r>
      <w:r w:rsidR="00CA3D24">
        <w:rPr>
          <w:spacing w:val="-4"/>
          <w:sz w:val="28"/>
          <w:szCs w:val="28"/>
        </w:rPr>
        <w:br/>
      </w:r>
      <w:r w:rsidR="00835A9D">
        <w:rPr>
          <w:spacing w:val="-4"/>
          <w:sz w:val="28"/>
          <w:szCs w:val="28"/>
        </w:rPr>
        <w:t>58208,22</w:t>
      </w:r>
      <w:r w:rsidR="00835A9D" w:rsidRPr="002B4BD9">
        <w:rPr>
          <w:spacing w:val="-4"/>
          <w:sz w:val="28"/>
          <w:szCs w:val="28"/>
        </w:rPr>
        <w:t xml:space="preserve"> рубля, за счет средств обязательного медицинского страхования </w:t>
      </w:r>
      <w:r w:rsidR="00CA3D24">
        <w:rPr>
          <w:spacing w:val="-4"/>
          <w:sz w:val="28"/>
          <w:szCs w:val="28"/>
        </w:rPr>
        <w:br/>
      </w:r>
      <w:r w:rsidR="00835A9D" w:rsidRPr="002B4BD9">
        <w:rPr>
          <w:spacing w:val="-4"/>
          <w:sz w:val="28"/>
          <w:szCs w:val="28"/>
        </w:rPr>
        <w:t>в медицинских организациях (за исключением федеральных медицинских организаций) - 36339,11 рубля, в том числе на 1 случай госпитализации по профилю "онкология" в медицинских организациях (за исключением федеральных медицинских организаций) - 110526,51 рубля;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>;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1.6.2. Подпункт 7.4.2 пункта 7.4 изложить в следующей редакции:</w:t>
      </w:r>
    </w:p>
    <w:p w:rsidR="00835A9D" w:rsidRDefault="00831D02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B941B5">
        <w:rPr>
          <w:spacing w:val="-4"/>
          <w:sz w:val="28"/>
          <w:szCs w:val="28"/>
        </w:rPr>
        <w:t>7.4.2.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- 3578,00 рубля на 2022</w:t>
      </w:r>
      <w:r w:rsidR="00835A9D">
        <w:rPr>
          <w:spacing w:val="-4"/>
          <w:sz w:val="28"/>
          <w:szCs w:val="28"/>
        </w:rPr>
        <w:t xml:space="preserve"> год, 3678,98 рубля на 2023 год,</w:t>
      </w:r>
      <w:r w:rsidR="00835A9D" w:rsidRPr="00B941B5">
        <w:t xml:space="preserve"> </w:t>
      </w:r>
      <w:r w:rsidR="00835A9D" w:rsidRPr="00B941B5">
        <w:rPr>
          <w:spacing w:val="-4"/>
          <w:sz w:val="28"/>
          <w:szCs w:val="28"/>
        </w:rPr>
        <w:t xml:space="preserve">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(за исключением расходов на авиационные работы) </w:t>
      </w:r>
      <w:r w:rsidR="00CA3D24">
        <w:rPr>
          <w:spacing w:val="-4"/>
          <w:sz w:val="28"/>
          <w:szCs w:val="28"/>
        </w:rPr>
        <w:t>-</w:t>
      </w:r>
      <w:r w:rsidR="00CA3D24">
        <w:rPr>
          <w:spacing w:val="-4"/>
          <w:sz w:val="28"/>
          <w:szCs w:val="28"/>
        </w:rPr>
        <w:br/>
      </w:r>
      <w:r w:rsidR="00835A9D">
        <w:rPr>
          <w:spacing w:val="-4"/>
          <w:sz w:val="28"/>
          <w:szCs w:val="28"/>
        </w:rPr>
        <w:t>6 841,3</w:t>
      </w:r>
      <w:r w:rsidR="00835A9D" w:rsidRPr="00B941B5">
        <w:rPr>
          <w:spacing w:val="-4"/>
          <w:sz w:val="28"/>
          <w:szCs w:val="28"/>
        </w:rPr>
        <w:t xml:space="preserve"> рубля</w:t>
      </w:r>
      <w:r w:rsidR="00835A9D">
        <w:rPr>
          <w:spacing w:val="-4"/>
          <w:sz w:val="28"/>
          <w:szCs w:val="28"/>
        </w:rPr>
        <w:t xml:space="preserve"> на 2022 год, 7 115,0 рублей на 2023 год;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>.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1.6.3. Пункт 7.5 изложить в следующей редакции:</w:t>
      </w:r>
    </w:p>
    <w:p w:rsidR="00835A9D" w:rsidRPr="00B84D01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31D02" w:rsidRPr="00CA3D24">
        <w:rPr>
          <w:spacing w:val="-8"/>
          <w:sz w:val="28"/>
          <w:szCs w:val="28"/>
        </w:rPr>
        <w:t>"</w:t>
      </w:r>
      <w:r w:rsidRPr="00CA3D24">
        <w:rPr>
          <w:spacing w:val="-8"/>
          <w:sz w:val="28"/>
          <w:szCs w:val="28"/>
        </w:rPr>
        <w:t>7.5. Подушевые нормативы финансирования, предусмотренные Программой</w:t>
      </w:r>
      <w:r w:rsidRPr="00B84D01">
        <w:rPr>
          <w:spacing w:val="-4"/>
          <w:sz w:val="28"/>
          <w:szCs w:val="28"/>
        </w:rPr>
        <w:t xml:space="preserve"> (без учета расходов федерального бюджета), составляют:</w:t>
      </w:r>
    </w:p>
    <w:p w:rsidR="00835A9D" w:rsidRPr="00B84D01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B84D01">
        <w:rPr>
          <w:spacing w:val="-4"/>
          <w:sz w:val="28"/>
          <w:szCs w:val="28"/>
        </w:rPr>
        <w:t xml:space="preserve">- за счет бюджетных ассигнований соответствующих бюджетов (в расчете на одного жителя) </w:t>
      </w:r>
      <w:r>
        <w:rPr>
          <w:spacing w:val="-4"/>
          <w:sz w:val="28"/>
          <w:szCs w:val="28"/>
        </w:rPr>
        <w:t>в 2021 году – 3091,45</w:t>
      </w:r>
      <w:r w:rsidRPr="00B84D01">
        <w:rPr>
          <w:spacing w:val="-4"/>
          <w:sz w:val="28"/>
          <w:szCs w:val="28"/>
        </w:rPr>
        <w:t xml:space="preserve"> рубля, в 2022 году - 3734,90 рубля,</w:t>
      </w:r>
      <w:r>
        <w:rPr>
          <w:spacing w:val="-4"/>
          <w:sz w:val="28"/>
          <w:szCs w:val="28"/>
        </w:rPr>
        <w:t xml:space="preserve"> </w:t>
      </w:r>
      <w:r w:rsidR="00CA3D24">
        <w:rPr>
          <w:spacing w:val="-4"/>
          <w:sz w:val="28"/>
          <w:szCs w:val="28"/>
        </w:rPr>
        <w:br/>
      </w:r>
      <w:r w:rsidRPr="00B84D01">
        <w:rPr>
          <w:spacing w:val="-4"/>
          <w:sz w:val="28"/>
          <w:szCs w:val="28"/>
        </w:rPr>
        <w:t xml:space="preserve">в 2023 году - 3854,55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в 2021 году - 13 171,89 рубля, в 2022 году - 13 794,31 рубля, в 2023 году - 14 572,53 рубля, </w:t>
      </w:r>
      <w:r w:rsidR="00CA3D24">
        <w:rPr>
          <w:spacing w:val="-4"/>
          <w:sz w:val="28"/>
          <w:szCs w:val="28"/>
        </w:rPr>
        <w:br/>
      </w:r>
      <w:r w:rsidRPr="00B84D01">
        <w:rPr>
          <w:spacing w:val="-4"/>
          <w:sz w:val="28"/>
          <w:szCs w:val="28"/>
        </w:rPr>
        <w:t>из них:</w:t>
      </w:r>
    </w:p>
    <w:p w:rsidR="00835A9D" w:rsidRPr="00B84D01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B84D01">
        <w:rPr>
          <w:spacing w:val="-4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- 13 170,15 рубля, в 2022 году - </w:t>
      </w:r>
      <w:r w:rsidR="00CA3D24">
        <w:rPr>
          <w:spacing w:val="-4"/>
          <w:sz w:val="28"/>
          <w:szCs w:val="28"/>
        </w:rPr>
        <w:br/>
      </w:r>
      <w:r w:rsidRPr="00B84D01">
        <w:rPr>
          <w:spacing w:val="-4"/>
          <w:sz w:val="28"/>
          <w:szCs w:val="28"/>
        </w:rPr>
        <w:t>13 792,58 рубля и в 2023 году - 14 570,79 рубля;</w:t>
      </w:r>
    </w:p>
    <w:p w:rsidR="00835A9D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B84D01">
        <w:rPr>
          <w:spacing w:val="-4"/>
          <w:sz w:val="28"/>
          <w:szCs w:val="28"/>
        </w:rPr>
        <w:t>- за счет прочих поступлений в 2021 году - 1,74 рубля, в 2022 - 2023 годах - 1,74 рубля.</w:t>
      </w:r>
      <w:r w:rsidR="00831D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>.</w:t>
      </w:r>
    </w:p>
    <w:p w:rsidR="00CA3D24" w:rsidRDefault="00CA3D24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</w:p>
    <w:p w:rsidR="00835A9D" w:rsidRDefault="00835A9D" w:rsidP="004D292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1.6.4. Дополнить пунктом 7.6 следующего содержания:</w:t>
      </w:r>
    </w:p>
    <w:p w:rsidR="00835A9D" w:rsidRDefault="00831D02" w:rsidP="004D292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 xml:space="preserve">7.6. Прогнозный объем на 2021 год специализированной, в том числе высокотехнологичной, медицинской помощи, оказываемой в стационарных условиях федеральными медицинскими организациями  </w:t>
      </w:r>
      <w:r w:rsidR="00835A9D" w:rsidRPr="00BC002E">
        <w:rPr>
          <w:spacing w:val="-4"/>
          <w:sz w:val="28"/>
          <w:szCs w:val="28"/>
        </w:rPr>
        <w:t>0,011118 случая госпитал</w:t>
      </w:r>
      <w:r w:rsidR="00835A9D">
        <w:rPr>
          <w:spacing w:val="-4"/>
          <w:sz w:val="28"/>
          <w:szCs w:val="28"/>
        </w:rPr>
        <w:t xml:space="preserve">изации на </w:t>
      </w:r>
      <w:r w:rsidR="00CA3D24">
        <w:rPr>
          <w:spacing w:val="-4"/>
          <w:sz w:val="28"/>
          <w:szCs w:val="28"/>
        </w:rPr>
        <w:t>одно</w:t>
      </w:r>
      <w:r w:rsidR="00835A9D">
        <w:rPr>
          <w:spacing w:val="-4"/>
          <w:sz w:val="28"/>
          <w:szCs w:val="28"/>
        </w:rPr>
        <w:t xml:space="preserve"> застрахованное лицо, в том числе по профилю 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>онкология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 xml:space="preserve"> </w:t>
      </w:r>
      <w:r w:rsidR="00835A9D" w:rsidRPr="00BC002E">
        <w:rPr>
          <w:spacing w:val="-4"/>
          <w:sz w:val="28"/>
          <w:szCs w:val="28"/>
        </w:rPr>
        <w:t xml:space="preserve">0,00109 случая госпитализации на </w:t>
      </w:r>
      <w:r w:rsidR="00CA3D24">
        <w:rPr>
          <w:spacing w:val="-4"/>
          <w:sz w:val="28"/>
          <w:szCs w:val="28"/>
        </w:rPr>
        <w:t>одно</w:t>
      </w:r>
      <w:r w:rsidR="00835A9D" w:rsidRPr="00BC002E">
        <w:rPr>
          <w:spacing w:val="-4"/>
          <w:sz w:val="28"/>
          <w:szCs w:val="28"/>
        </w:rPr>
        <w:t xml:space="preserve"> застрахованное лицо</w:t>
      </w:r>
      <w:r w:rsidR="00835A9D">
        <w:rPr>
          <w:spacing w:val="-4"/>
          <w:sz w:val="28"/>
          <w:szCs w:val="28"/>
        </w:rPr>
        <w:t xml:space="preserve">, </w:t>
      </w:r>
      <w:r w:rsidR="00CA3D24">
        <w:rPr>
          <w:spacing w:val="-4"/>
          <w:sz w:val="28"/>
          <w:szCs w:val="28"/>
        </w:rPr>
        <w:br/>
      </w:r>
      <w:r w:rsidR="00835A9D">
        <w:rPr>
          <w:spacing w:val="-4"/>
          <w:sz w:val="28"/>
          <w:szCs w:val="28"/>
        </w:rPr>
        <w:t xml:space="preserve">по профилю 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>медицинская реабилитация</w:t>
      </w:r>
      <w:r>
        <w:rPr>
          <w:spacing w:val="-4"/>
          <w:sz w:val="28"/>
          <w:szCs w:val="28"/>
        </w:rPr>
        <w:t>"</w:t>
      </w:r>
      <w:r w:rsidR="00835A9D">
        <w:rPr>
          <w:spacing w:val="-4"/>
          <w:sz w:val="28"/>
          <w:szCs w:val="28"/>
        </w:rPr>
        <w:t xml:space="preserve"> </w:t>
      </w:r>
      <w:r w:rsidR="00835A9D" w:rsidRPr="00BC002E">
        <w:rPr>
          <w:spacing w:val="-4"/>
          <w:sz w:val="28"/>
          <w:szCs w:val="28"/>
        </w:rPr>
        <w:t xml:space="preserve">0,00056 случая госпитализации </w:t>
      </w:r>
      <w:r w:rsidR="00CA3D24">
        <w:rPr>
          <w:spacing w:val="-4"/>
          <w:sz w:val="28"/>
          <w:szCs w:val="28"/>
        </w:rPr>
        <w:br/>
      </w:r>
      <w:r w:rsidR="00835A9D" w:rsidRPr="00BC002E">
        <w:rPr>
          <w:spacing w:val="-4"/>
          <w:sz w:val="28"/>
          <w:szCs w:val="28"/>
        </w:rPr>
        <w:t xml:space="preserve">на </w:t>
      </w:r>
      <w:r w:rsidR="00CA3D24">
        <w:rPr>
          <w:spacing w:val="-4"/>
          <w:sz w:val="28"/>
          <w:szCs w:val="28"/>
        </w:rPr>
        <w:t>одно</w:t>
      </w:r>
      <w:r w:rsidR="00835A9D" w:rsidRPr="00BC002E">
        <w:rPr>
          <w:spacing w:val="-4"/>
          <w:sz w:val="28"/>
          <w:szCs w:val="28"/>
        </w:rPr>
        <w:t xml:space="preserve"> застрахованное лицо;</w:t>
      </w:r>
      <w:r w:rsidR="00835A9D">
        <w:rPr>
          <w:spacing w:val="-4"/>
          <w:sz w:val="28"/>
          <w:szCs w:val="28"/>
        </w:rPr>
        <w:t xml:space="preserve"> в условиях дневных стационаров </w:t>
      </w:r>
      <w:r w:rsidR="00835A9D" w:rsidRPr="00BC002E">
        <w:rPr>
          <w:spacing w:val="-4"/>
          <w:sz w:val="28"/>
          <w:szCs w:val="28"/>
        </w:rPr>
        <w:t>0,002181 случая л</w:t>
      </w:r>
      <w:r w:rsidR="00835A9D">
        <w:rPr>
          <w:spacing w:val="-4"/>
          <w:sz w:val="28"/>
          <w:szCs w:val="28"/>
        </w:rPr>
        <w:t xml:space="preserve">ечения на </w:t>
      </w:r>
      <w:r w:rsidR="00CA3D24">
        <w:rPr>
          <w:spacing w:val="-4"/>
          <w:sz w:val="28"/>
          <w:szCs w:val="28"/>
        </w:rPr>
        <w:t>одно</w:t>
      </w:r>
      <w:r w:rsidR="00835A9D">
        <w:rPr>
          <w:spacing w:val="-4"/>
          <w:sz w:val="28"/>
          <w:szCs w:val="28"/>
        </w:rPr>
        <w:t xml:space="preserve"> застрахованное лицо, </w:t>
      </w:r>
      <w:r w:rsidR="00835A9D" w:rsidRPr="00BC002E">
        <w:rPr>
          <w:spacing w:val="-4"/>
          <w:sz w:val="28"/>
          <w:szCs w:val="28"/>
        </w:rPr>
        <w:t>в том числе для медицинской помощи по профилю "онкология"</w:t>
      </w:r>
      <w:r w:rsidR="00835A9D">
        <w:rPr>
          <w:spacing w:val="-4"/>
          <w:sz w:val="28"/>
          <w:szCs w:val="28"/>
        </w:rPr>
        <w:t xml:space="preserve"> </w:t>
      </w:r>
      <w:r w:rsidR="00835A9D" w:rsidRPr="00BC002E">
        <w:rPr>
          <w:spacing w:val="-4"/>
          <w:sz w:val="28"/>
          <w:szCs w:val="28"/>
        </w:rPr>
        <w:t xml:space="preserve">0,000284 случая лечения на </w:t>
      </w:r>
      <w:r w:rsidR="00756DE8">
        <w:rPr>
          <w:spacing w:val="-4"/>
          <w:sz w:val="28"/>
          <w:szCs w:val="28"/>
        </w:rPr>
        <w:t>одно</w:t>
      </w:r>
      <w:r w:rsidR="00835A9D" w:rsidRPr="00BC002E">
        <w:rPr>
          <w:spacing w:val="-4"/>
          <w:sz w:val="28"/>
          <w:szCs w:val="28"/>
        </w:rPr>
        <w:t xml:space="preserve"> застрахованное лицо</w:t>
      </w:r>
      <w:r w:rsidR="00835A9D">
        <w:rPr>
          <w:spacing w:val="-4"/>
          <w:sz w:val="28"/>
          <w:szCs w:val="28"/>
        </w:rPr>
        <w:t xml:space="preserve">, </w:t>
      </w:r>
      <w:r w:rsidR="00835A9D" w:rsidRPr="00BC002E">
        <w:rPr>
          <w:spacing w:val="-4"/>
          <w:sz w:val="28"/>
          <w:szCs w:val="28"/>
        </w:rPr>
        <w:t>для медицинской помощи при экстракорпоральном оплодотворении</w:t>
      </w:r>
      <w:r w:rsidR="00835A9D">
        <w:rPr>
          <w:spacing w:val="-4"/>
          <w:sz w:val="28"/>
          <w:szCs w:val="28"/>
        </w:rPr>
        <w:t xml:space="preserve"> </w:t>
      </w:r>
      <w:r w:rsidR="00835A9D" w:rsidRPr="00BC002E">
        <w:rPr>
          <w:spacing w:val="-4"/>
          <w:sz w:val="28"/>
          <w:szCs w:val="28"/>
        </w:rPr>
        <w:t xml:space="preserve">0,000059 </w:t>
      </w:r>
      <w:r w:rsidR="00835A9D">
        <w:rPr>
          <w:spacing w:val="-4"/>
          <w:sz w:val="28"/>
          <w:szCs w:val="28"/>
        </w:rPr>
        <w:t xml:space="preserve">случая </w:t>
      </w:r>
      <w:r w:rsidR="00CA3D24">
        <w:rPr>
          <w:spacing w:val="-4"/>
          <w:sz w:val="28"/>
          <w:szCs w:val="28"/>
        </w:rPr>
        <w:br/>
      </w:r>
      <w:r w:rsidR="00835A9D">
        <w:rPr>
          <w:spacing w:val="-4"/>
          <w:sz w:val="28"/>
          <w:szCs w:val="28"/>
        </w:rPr>
        <w:t xml:space="preserve">на </w:t>
      </w:r>
      <w:r w:rsidR="00CA3D24">
        <w:rPr>
          <w:spacing w:val="-4"/>
          <w:sz w:val="28"/>
          <w:szCs w:val="28"/>
        </w:rPr>
        <w:t>одно</w:t>
      </w:r>
      <w:r w:rsidR="00835A9D">
        <w:rPr>
          <w:spacing w:val="-4"/>
          <w:sz w:val="28"/>
          <w:szCs w:val="28"/>
        </w:rPr>
        <w:t xml:space="preserve"> застрахованное лицо.</w:t>
      </w:r>
      <w:r w:rsidR="004D292B">
        <w:rPr>
          <w:spacing w:val="-4"/>
          <w:sz w:val="28"/>
          <w:szCs w:val="28"/>
        </w:rPr>
        <w:t>".</w:t>
      </w:r>
    </w:p>
    <w:p w:rsidR="00835A9D" w:rsidRPr="00B941B5" w:rsidRDefault="00835A9D" w:rsidP="004D292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1.7. Пункт 8.1. раздела 8 </w:t>
      </w:r>
      <w:r w:rsidR="00831D02">
        <w:rPr>
          <w:spacing w:val="-4"/>
          <w:sz w:val="28"/>
          <w:szCs w:val="28"/>
        </w:rPr>
        <w:t>"</w:t>
      </w:r>
      <w:r w:rsidRPr="004C7772">
        <w:rPr>
          <w:spacing w:val="-4"/>
          <w:sz w:val="28"/>
          <w:szCs w:val="28"/>
        </w:rPr>
        <w:t>Порядок оплаты за счет бюджетных ассигнований бюджета</w:t>
      </w:r>
      <w:r>
        <w:rPr>
          <w:spacing w:val="-4"/>
          <w:sz w:val="28"/>
          <w:szCs w:val="28"/>
        </w:rPr>
        <w:t xml:space="preserve"> </w:t>
      </w:r>
      <w:r w:rsidRPr="004C7772">
        <w:rPr>
          <w:spacing w:val="-4"/>
          <w:sz w:val="28"/>
          <w:szCs w:val="28"/>
        </w:rPr>
        <w:t>Пензенской области медицинской помощи в экстренной форме,</w:t>
      </w:r>
      <w:r>
        <w:rPr>
          <w:spacing w:val="-4"/>
          <w:sz w:val="28"/>
          <w:szCs w:val="28"/>
        </w:rPr>
        <w:t xml:space="preserve"> </w:t>
      </w:r>
      <w:r w:rsidRPr="004C7772">
        <w:rPr>
          <w:spacing w:val="-4"/>
          <w:sz w:val="28"/>
          <w:szCs w:val="28"/>
        </w:rPr>
        <w:t>оказанной медицинскими организациями, включенными в перечень</w:t>
      </w:r>
      <w:r>
        <w:rPr>
          <w:spacing w:val="-4"/>
          <w:sz w:val="28"/>
          <w:szCs w:val="28"/>
        </w:rPr>
        <w:t xml:space="preserve"> </w:t>
      </w:r>
      <w:r w:rsidRPr="004C7772">
        <w:rPr>
          <w:spacing w:val="-4"/>
          <w:sz w:val="28"/>
          <w:szCs w:val="28"/>
        </w:rPr>
        <w:t>медицинских организаций, участвующих в реализации Программы</w:t>
      </w:r>
      <w:r w:rsidR="00831D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 xml:space="preserve"> Программы </w:t>
      </w:r>
      <w:r w:rsidRPr="00B941B5">
        <w:rPr>
          <w:spacing w:val="-4"/>
          <w:sz w:val="28"/>
          <w:szCs w:val="28"/>
        </w:rPr>
        <w:t xml:space="preserve">изложить </w:t>
      </w:r>
      <w:r w:rsidR="00CA3D24">
        <w:rPr>
          <w:spacing w:val="-4"/>
          <w:sz w:val="28"/>
          <w:szCs w:val="28"/>
        </w:rPr>
        <w:br/>
      </w:r>
      <w:r w:rsidRPr="00B941B5">
        <w:rPr>
          <w:spacing w:val="-4"/>
          <w:sz w:val="28"/>
          <w:szCs w:val="28"/>
        </w:rPr>
        <w:t>в следующей редакции:</w:t>
      </w:r>
    </w:p>
    <w:p w:rsidR="00835A9D" w:rsidRPr="00880161" w:rsidRDefault="00831D02" w:rsidP="004D292B">
      <w:pPr>
        <w:widowControl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880161">
        <w:rPr>
          <w:bCs/>
          <w:sz w:val="28"/>
          <w:szCs w:val="28"/>
        </w:rPr>
        <w:t>8.1. Порядок оплаты медицинской помощи в экстренной форме,</w:t>
      </w:r>
    </w:p>
    <w:p w:rsidR="00835A9D" w:rsidRPr="00880161" w:rsidRDefault="00835A9D" w:rsidP="004D292B">
      <w:pPr>
        <w:widowControl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880161">
        <w:rPr>
          <w:bCs/>
          <w:sz w:val="28"/>
          <w:szCs w:val="28"/>
        </w:rPr>
        <w:t>оказанной государственными бюджетными (автономными)</w:t>
      </w:r>
    </w:p>
    <w:p w:rsidR="00835A9D" w:rsidRPr="00880161" w:rsidRDefault="00835A9D" w:rsidP="004D292B">
      <w:pPr>
        <w:widowControl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880161">
        <w:rPr>
          <w:bCs/>
          <w:sz w:val="28"/>
          <w:szCs w:val="28"/>
        </w:rPr>
        <w:t>учреждениями здравоохранения Пензенской области, включенными</w:t>
      </w:r>
    </w:p>
    <w:p w:rsidR="00835A9D" w:rsidRPr="00880161" w:rsidRDefault="00835A9D" w:rsidP="004D292B">
      <w:pPr>
        <w:widowControl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880161">
        <w:rPr>
          <w:bCs/>
          <w:sz w:val="28"/>
          <w:szCs w:val="28"/>
        </w:rPr>
        <w:t>в перечень медицинских организаций, участвующих в реализации</w:t>
      </w:r>
    </w:p>
    <w:p w:rsidR="00835A9D" w:rsidRPr="00880161" w:rsidRDefault="00835A9D" w:rsidP="004D292B">
      <w:pPr>
        <w:widowControl/>
        <w:autoSpaceDE w:val="0"/>
        <w:autoSpaceDN w:val="0"/>
        <w:adjustRightInd w:val="0"/>
        <w:spacing w:line="235" w:lineRule="auto"/>
        <w:jc w:val="center"/>
        <w:rPr>
          <w:bCs/>
          <w:sz w:val="28"/>
          <w:szCs w:val="28"/>
        </w:rPr>
      </w:pPr>
      <w:r w:rsidRPr="00880161">
        <w:rPr>
          <w:bCs/>
          <w:sz w:val="28"/>
          <w:szCs w:val="28"/>
        </w:rPr>
        <w:t>Программы</w:t>
      </w:r>
    </w:p>
    <w:p w:rsidR="00835A9D" w:rsidRDefault="00835A9D" w:rsidP="004D292B">
      <w:pPr>
        <w:widowControl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835A9D" w:rsidRDefault="00835A9D" w:rsidP="004D292B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За счет бюджетных ассигнований бюджета Пензенской области оплачивается медицинская помощь, оказанная не застрахованным </w:t>
      </w:r>
      <w:r w:rsidR="00CA3D24">
        <w:rPr>
          <w:sz w:val="28"/>
          <w:szCs w:val="28"/>
        </w:rPr>
        <w:br/>
      </w:r>
      <w:r>
        <w:rPr>
          <w:sz w:val="28"/>
          <w:szCs w:val="28"/>
        </w:rPr>
        <w:t xml:space="preserve">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а также скорая, в том числе скорая специализированная, медицинская помощь, не включенная </w:t>
      </w:r>
      <w:r w:rsidR="00CA3D24">
        <w:rPr>
          <w:sz w:val="28"/>
          <w:szCs w:val="28"/>
        </w:rPr>
        <w:br/>
      </w:r>
      <w:r>
        <w:rPr>
          <w:sz w:val="28"/>
          <w:szCs w:val="28"/>
        </w:rPr>
        <w:t>в территориальную программу обязательного медицинского страхования, специализированная санитарно-авиационная эвакуация.</w:t>
      </w:r>
    </w:p>
    <w:p w:rsidR="00835A9D" w:rsidRPr="00880161" w:rsidRDefault="00835A9D" w:rsidP="004D292B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8.1.2. Бюджетные ассигнования из бюджета Пензенской области предоставляются в соответствии с приказом Министерства здравоохранения Пензенской области от 17.02.2021 № 50 </w:t>
      </w:r>
      <w:r w:rsidR="00831D02">
        <w:rPr>
          <w:sz w:val="28"/>
          <w:szCs w:val="28"/>
        </w:rPr>
        <w:t>"</w:t>
      </w:r>
      <w:r w:rsidRPr="00880161">
        <w:rPr>
          <w:spacing w:val="-4"/>
          <w:sz w:val="28"/>
          <w:szCs w:val="28"/>
        </w:rPr>
        <w:t>О порядке определения объема и условий предоставления из бюджета Пензенской области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здравоохранения Пензенской области</w:t>
      </w:r>
      <w:r w:rsidR="00831D02">
        <w:rPr>
          <w:spacing w:val="-4"/>
          <w:sz w:val="28"/>
          <w:szCs w:val="28"/>
        </w:rPr>
        <w:t>"</w:t>
      </w:r>
      <w:r>
        <w:rPr>
          <w:spacing w:val="-4"/>
          <w:sz w:val="28"/>
          <w:szCs w:val="28"/>
        </w:rPr>
        <w:t>.</w:t>
      </w:r>
    </w:p>
    <w:p w:rsidR="00835A9D" w:rsidRDefault="00835A9D" w:rsidP="004D292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CC4A4B">
        <w:rPr>
          <w:spacing w:val="-4"/>
          <w:sz w:val="28"/>
          <w:szCs w:val="28"/>
        </w:rPr>
        <w:t xml:space="preserve">1.8. </w:t>
      </w:r>
      <w:r>
        <w:rPr>
          <w:spacing w:val="-4"/>
          <w:sz w:val="28"/>
          <w:szCs w:val="28"/>
        </w:rPr>
        <w:t xml:space="preserve">В </w:t>
      </w:r>
      <w:r w:rsidR="0073729C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риложении № 1 к Программе:</w:t>
      </w:r>
    </w:p>
    <w:p w:rsidR="00835A9D" w:rsidRPr="00B941B5" w:rsidRDefault="00835A9D" w:rsidP="004D292B">
      <w:pPr>
        <w:spacing w:line="235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1.8.1. с</w:t>
      </w:r>
      <w:r w:rsidRPr="00CC4A4B">
        <w:rPr>
          <w:spacing w:val="-4"/>
          <w:sz w:val="28"/>
          <w:szCs w:val="28"/>
        </w:rPr>
        <w:t>носку</w:t>
      </w:r>
      <w:r w:rsidRPr="00B941B5">
        <w:rPr>
          <w:spacing w:val="-4"/>
          <w:sz w:val="28"/>
          <w:szCs w:val="28"/>
        </w:rPr>
        <w:t xml:space="preserve"> &lt;*&gt; изложить в следующей редакции:</w:t>
      </w:r>
    </w:p>
    <w:p w:rsidR="00835A9D" w:rsidRPr="00B941B5" w:rsidRDefault="00831D02" w:rsidP="004D292B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35A9D" w:rsidRPr="00B941B5">
        <w:rPr>
          <w:sz w:val="28"/>
          <w:szCs w:val="28"/>
        </w:rPr>
        <w:t>&lt;*&gt;Норматив финансовых затрат на единицу объема медицинской помощи при оказании высокотехнологичной медицинской помощи установлен с  применением коэффициента дифференциации по Пензенской области (1,007) к доле заработной платы в составе норматива финансовых затрат на единицу объема медицинской помощи:</w:t>
      </w:r>
    </w:p>
    <w:p w:rsidR="00835A9D" w:rsidRPr="00B941B5" w:rsidRDefault="00835A9D" w:rsidP="00835A9D">
      <w:pPr>
        <w:widowControl/>
        <w:autoSpaceDE w:val="0"/>
        <w:autoSpaceDN w:val="0"/>
        <w:adjustRightInd w:val="0"/>
        <w:ind w:firstLine="539"/>
        <w:jc w:val="both"/>
        <w:rPr>
          <w:spacing w:val="-4"/>
          <w:sz w:val="28"/>
          <w:szCs w:val="28"/>
        </w:rPr>
      </w:pPr>
      <w:r w:rsidRPr="00B941B5">
        <w:rPr>
          <w:sz w:val="28"/>
          <w:szCs w:val="28"/>
        </w:rPr>
        <w:t xml:space="preserve">1 группа - 19%, 2 группа - 26%, 3 группа - 33%, 4 группа - 38%, 5 группа - 21%, 6 группа - 30%, 7 группа - 7%, 8 группа - 49%, 9 группа - 32%, 10 группа - 47%, 11 группа - 27%, 12 группа - 24%, 13 группа - 19%, 14 группа - 17%, </w:t>
      </w:r>
      <w:r w:rsidR="0073729C">
        <w:rPr>
          <w:sz w:val="28"/>
          <w:szCs w:val="28"/>
        </w:rPr>
        <w:br/>
      </w:r>
      <w:r w:rsidRPr="00B941B5">
        <w:rPr>
          <w:sz w:val="28"/>
          <w:szCs w:val="28"/>
        </w:rPr>
        <w:t xml:space="preserve">15 группа - 16%, 16 группа - 36%, 17 группа - 28%, 18 группа - 21%, 19 группа - 29%, 20 группа - 31%, 21 группа - 54%, 22 группа - 35%, 23 группа - 36%, </w:t>
      </w:r>
      <w:r w:rsidR="0073729C">
        <w:rPr>
          <w:sz w:val="28"/>
          <w:szCs w:val="28"/>
        </w:rPr>
        <w:br/>
      </w:r>
      <w:r w:rsidRPr="00B941B5">
        <w:rPr>
          <w:sz w:val="28"/>
          <w:szCs w:val="28"/>
        </w:rPr>
        <w:t xml:space="preserve">24 группа - 34%, 25 группа - 33%, 26 группа - 25%, 27 группа - 19%, 28 группа - 43%, 29 группа - 34%, 30 группа - 33%, 31 группа - 37%, 32 группа - 22%, </w:t>
      </w:r>
      <w:r w:rsidR="0073729C">
        <w:rPr>
          <w:sz w:val="28"/>
          <w:szCs w:val="28"/>
        </w:rPr>
        <w:br/>
      </w:r>
      <w:r w:rsidRPr="00B941B5">
        <w:rPr>
          <w:sz w:val="28"/>
          <w:szCs w:val="28"/>
        </w:rPr>
        <w:t xml:space="preserve">33 группа - 33%, 34 группа - 21%, 35 группа - 34%, 36 группа - 55%, 37 группа - 48%, 38 группа - 42%, 39 группа - 53%, 40 группа - 45%, 41 группа - 33%, </w:t>
      </w:r>
      <w:r w:rsidR="0073729C">
        <w:rPr>
          <w:sz w:val="28"/>
          <w:szCs w:val="28"/>
        </w:rPr>
        <w:br/>
      </w:r>
      <w:r w:rsidRPr="00B941B5">
        <w:rPr>
          <w:sz w:val="28"/>
          <w:szCs w:val="28"/>
        </w:rPr>
        <w:t xml:space="preserve">42 группа - 47%, 43 группа - 17%, 44 группа - 14%, 45 группа - 36%, 46 группа - 51%, 47 группа - 17%, 48 группа - 15%, 49 группа - 24%, 50 группа - 32%, </w:t>
      </w:r>
      <w:r w:rsidR="0073729C">
        <w:rPr>
          <w:sz w:val="28"/>
          <w:szCs w:val="28"/>
        </w:rPr>
        <w:br/>
      </w:r>
      <w:r w:rsidRPr="00B941B5">
        <w:rPr>
          <w:sz w:val="28"/>
          <w:szCs w:val="28"/>
        </w:rPr>
        <w:t>51 группа - 29%, 52 группа - 43%, 53 группа - 8%, 54 группа - 28%, 55 группа - 31%, 56 группа - 31%, 57 группа - 16%, 58 группа - 31%.</w:t>
      </w:r>
      <w:r w:rsidR="00831D02">
        <w:rPr>
          <w:spacing w:val="-4"/>
          <w:sz w:val="28"/>
          <w:szCs w:val="28"/>
        </w:rPr>
        <w:t>"</w:t>
      </w:r>
      <w:r w:rsidRPr="00B941B5">
        <w:rPr>
          <w:spacing w:val="-4"/>
          <w:sz w:val="28"/>
          <w:szCs w:val="28"/>
        </w:rPr>
        <w:t>.</w:t>
      </w:r>
    </w:p>
    <w:p w:rsidR="00835A9D" w:rsidRPr="00B941B5" w:rsidRDefault="00835A9D" w:rsidP="00835A9D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B941B5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8.2. </w:t>
      </w:r>
      <w:r w:rsidRPr="00B941B5">
        <w:rPr>
          <w:spacing w:val="-4"/>
          <w:sz w:val="28"/>
          <w:szCs w:val="28"/>
        </w:rPr>
        <w:t>Сноску &lt;3&gt; изложить в следующей редакции:</w:t>
      </w:r>
    </w:p>
    <w:p w:rsidR="00835A9D" w:rsidRDefault="00831D02" w:rsidP="00835A9D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835A9D" w:rsidRPr="00B941B5">
        <w:rPr>
          <w:sz w:val="28"/>
          <w:szCs w:val="28"/>
        </w:rP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</w:t>
      </w:r>
      <w:r w:rsidR="0073729C">
        <w:rPr>
          <w:sz w:val="28"/>
          <w:szCs w:val="28"/>
        </w:rPr>
        <w:br/>
      </w:r>
      <w:r w:rsidR="00835A9D" w:rsidRPr="00B941B5">
        <w:rPr>
          <w:sz w:val="28"/>
          <w:szCs w:val="28"/>
        </w:rPr>
        <w:t>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>
        <w:rPr>
          <w:sz w:val="28"/>
          <w:szCs w:val="28"/>
        </w:rPr>
        <w:t>"</w:t>
      </w:r>
      <w:r w:rsidR="00835A9D">
        <w:rPr>
          <w:sz w:val="28"/>
          <w:szCs w:val="28"/>
        </w:rPr>
        <w:t xml:space="preserve">. 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73729C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73729C">
        <w:rPr>
          <w:sz w:val="28"/>
          <w:szCs w:val="28"/>
        </w:rPr>
        <w:t>и</w:t>
      </w:r>
      <w:r>
        <w:rPr>
          <w:sz w:val="28"/>
          <w:szCs w:val="28"/>
        </w:rPr>
        <w:t xml:space="preserve"> № 2 к Программе:</w:t>
      </w:r>
    </w:p>
    <w:p w:rsidR="00835A9D" w:rsidRPr="00D4113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</w:t>
      </w:r>
      <w:r w:rsidRPr="00D4113D">
        <w:rPr>
          <w:sz w:val="28"/>
          <w:szCs w:val="28"/>
        </w:rPr>
        <w:t>позицию 12 "Нейрореабилитация после перенесенного инсульта и черепно-мозговой травмы при нарушении двигательных и когнитивных функций" в графе "Метод лечения" изложить в следующей редакции:</w:t>
      </w:r>
    </w:p>
    <w:p w:rsidR="00835A9D" w:rsidRPr="00D4113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13D">
        <w:rPr>
          <w:sz w:val="28"/>
          <w:szCs w:val="28"/>
        </w:rPr>
        <w:t>"реабилитационный тренинг с включением биологической обратной связи (БОС) с применением нескольких модальностей</w:t>
      </w:r>
      <w:r w:rsidR="0073729C">
        <w:rPr>
          <w:sz w:val="28"/>
          <w:szCs w:val="28"/>
        </w:rPr>
        <w:t>;</w:t>
      </w:r>
    </w:p>
    <w:p w:rsidR="00835A9D" w:rsidRPr="00D4113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13D">
        <w:rPr>
          <w:sz w:val="28"/>
          <w:szCs w:val="28"/>
        </w:rPr>
        <w:t xml:space="preserve">восстановительное лечение с применением комплекса мероприятий </w:t>
      </w:r>
      <w:r w:rsidR="0073729C">
        <w:rPr>
          <w:sz w:val="28"/>
          <w:szCs w:val="28"/>
        </w:rPr>
        <w:br/>
      </w:r>
      <w:r w:rsidRPr="00D4113D">
        <w:rPr>
          <w:sz w:val="28"/>
          <w:szCs w:val="28"/>
        </w:rPr>
        <w:t>в комбинации с виртуальной реальностью</w:t>
      </w:r>
      <w:r w:rsidR="0073729C">
        <w:rPr>
          <w:sz w:val="28"/>
          <w:szCs w:val="28"/>
        </w:rPr>
        <w:t>;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13D">
        <w:rPr>
          <w:sz w:val="28"/>
          <w:szCs w:val="28"/>
        </w:rPr>
        <w:t xml:space="preserve">восстановительное лечение с применением комплекса мероприятий </w:t>
      </w:r>
      <w:r w:rsidR="0073729C">
        <w:rPr>
          <w:sz w:val="28"/>
          <w:szCs w:val="28"/>
        </w:rPr>
        <w:br/>
      </w:r>
      <w:r w:rsidRPr="00D4113D">
        <w:rPr>
          <w:sz w:val="28"/>
          <w:szCs w:val="28"/>
        </w:rPr>
        <w:t>в комбинации с навигационной ритмической транскра</w:t>
      </w:r>
      <w:r w:rsidR="0073729C">
        <w:rPr>
          <w:sz w:val="28"/>
          <w:szCs w:val="28"/>
        </w:rPr>
        <w:t>ниальной магнитной стимуляцией";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1.9.2. </w:t>
      </w:r>
      <w:r w:rsidRPr="00D4113D">
        <w:rPr>
          <w:sz w:val="28"/>
          <w:szCs w:val="28"/>
        </w:rPr>
        <w:t xml:space="preserve">позицию 30 "Протонная лучевая терапия, в том числе детям" </w:t>
      </w:r>
      <w:r w:rsidR="0073729C">
        <w:rPr>
          <w:sz w:val="28"/>
          <w:szCs w:val="28"/>
        </w:rPr>
        <w:br/>
      </w:r>
      <w:r w:rsidRPr="00D4113D">
        <w:rPr>
          <w:sz w:val="28"/>
          <w:szCs w:val="28"/>
        </w:rPr>
        <w:t xml:space="preserve">в графе </w:t>
      </w:r>
      <w:r w:rsidR="0073729C">
        <w:rPr>
          <w:sz w:val="28"/>
          <w:szCs w:val="28"/>
        </w:rPr>
        <w:t xml:space="preserve">"Вид лечения" дополнить словами </w:t>
      </w:r>
      <w:r w:rsidRPr="00D4113D">
        <w:rPr>
          <w:sz w:val="28"/>
          <w:szCs w:val="28"/>
        </w:rPr>
        <w:t>"терапевтическое лечение";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1.9.3. </w:t>
      </w:r>
      <w:r w:rsidRPr="00D4113D">
        <w:rPr>
          <w:sz w:val="28"/>
          <w:szCs w:val="28"/>
        </w:rPr>
        <w:t xml:space="preserve">позицию 43 "Лечение сахарного диабета у детей с использованием систем непрерывного введения инсулина с гибридной обратной связью" в графе </w:t>
      </w:r>
      <w:r w:rsidR="0073729C">
        <w:rPr>
          <w:sz w:val="28"/>
          <w:szCs w:val="28"/>
        </w:rPr>
        <w:t xml:space="preserve">"Вид лечения" дополнить словами </w:t>
      </w:r>
      <w:r w:rsidRPr="00D4113D">
        <w:rPr>
          <w:sz w:val="28"/>
          <w:szCs w:val="28"/>
        </w:rPr>
        <w:t>"терапевтическое лечение";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1.9.3. </w:t>
      </w:r>
      <w:r w:rsidR="0073729C">
        <w:rPr>
          <w:sz w:val="28"/>
          <w:szCs w:val="28"/>
        </w:rPr>
        <w:t xml:space="preserve">в сноске 3 </w:t>
      </w:r>
      <w:r w:rsidRPr="00D4113D">
        <w:rPr>
          <w:sz w:val="28"/>
          <w:szCs w:val="28"/>
        </w:rPr>
        <w:t>слова "Нормативы финансовых затрат на единицу объема предоставления медицинской помощи и средние" заменить словом "Средние"</w:t>
      </w:r>
      <w:r w:rsidR="00D63EAF">
        <w:rPr>
          <w:sz w:val="28"/>
          <w:szCs w:val="28"/>
        </w:rPr>
        <w:t>;</w:t>
      </w:r>
      <w:r w:rsidR="0073729C">
        <w:rPr>
          <w:sz w:val="28"/>
          <w:szCs w:val="28"/>
        </w:rPr>
        <w:t xml:space="preserve"> </w:t>
      </w:r>
      <w:r w:rsidRPr="00D4113D">
        <w:rPr>
          <w:sz w:val="28"/>
          <w:szCs w:val="28"/>
        </w:rPr>
        <w:t>слово "учреждениях"</w:t>
      </w:r>
      <w:r>
        <w:rPr>
          <w:sz w:val="28"/>
          <w:szCs w:val="28"/>
        </w:rPr>
        <w:t xml:space="preserve"> заменить словом "организациях".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4113D">
        <w:rPr>
          <w:spacing w:val="-4"/>
          <w:sz w:val="28"/>
          <w:szCs w:val="28"/>
        </w:rPr>
        <w:t>1.10.</w:t>
      </w:r>
      <w:r>
        <w:rPr>
          <w:spacing w:val="-4"/>
          <w:sz w:val="28"/>
          <w:szCs w:val="28"/>
        </w:rPr>
        <w:t xml:space="preserve"> В </w:t>
      </w:r>
      <w:r w:rsidR="0073729C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риложении № 4 к Программе:</w:t>
      </w: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1.10.1. </w:t>
      </w:r>
      <w:r w:rsidRPr="005F35FE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B02BX </w:t>
      </w:r>
      <w:r w:rsidRPr="005F35FE">
        <w:rPr>
          <w:sz w:val="28"/>
          <w:szCs w:val="28"/>
        </w:rPr>
        <w:t>изложить в следующей редакции: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268"/>
        <w:gridCol w:w="2976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 xml:space="preserve">B02BX </w:t>
            </w: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системные гемостатики </w:t>
            </w: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ромиплостим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порошок для приготовления раствора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элтромбопаг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5A9D" w:rsidRPr="009F3174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эмицизумаб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раствор для подкожного введения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этамзилат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инъекций и наружного применения;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таблетки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после позиции C01ЕВ </w:t>
      </w:r>
      <w:r w:rsidRPr="00EF1011">
        <w:rPr>
          <w:sz w:val="28"/>
          <w:szCs w:val="28"/>
        </w:rPr>
        <w:t xml:space="preserve">дополнить позицией </w:t>
      </w:r>
      <w:r>
        <w:rPr>
          <w:sz w:val="28"/>
          <w:szCs w:val="28"/>
        </w:rPr>
        <w:t>C01CA</w:t>
      </w:r>
      <w:r w:rsidRPr="00EF1011">
        <w:rPr>
          <w:sz w:val="28"/>
          <w:szCs w:val="28"/>
        </w:rPr>
        <w:t xml:space="preserve"> следующего содержания: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1950"/>
        <w:gridCol w:w="3153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C01CA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ind w:left="114" w:hanging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адренергические и дофаминергические средства</w:t>
            </w:r>
          </w:p>
        </w:tc>
        <w:tc>
          <w:tcPr>
            <w:tcW w:w="1950" w:type="dxa"/>
          </w:tcPr>
          <w:p w:rsidR="00835A9D" w:rsidRPr="009F3174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эпинефрин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раствор для инъекций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1.10.3. </w:t>
      </w:r>
      <w:r w:rsidRPr="005F35FE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5F35FE"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>AX</w:t>
      </w:r>
      <w:r>
        <w:rPr>
          <w:sz w:val="28"/>
          <w:szCs w:val="28"/>
        </w:rPr>
        <w:t xml:space="preserve"> </w:t>
      </w:r>
      <w:r w:rsidRPr="005F35FE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2410"/>
        <w:gridCol w:w="2976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 xml:space="preserve">J05AX </w:t>
            </w: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противовирусные препараты </w:t>
            </w: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рилпивирин + тенофовир + эмтрицитабин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гразопревир + элбасвир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долутегравир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имидазолилэтанамид пентандиовой кислоты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капсулы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кагоцел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маравирок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ралтегравир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 жевательные;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умифеновир 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капсулы;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таблетки, покрытые пленочной оболочкой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5A9D" w:rsidRPr="009F3174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фавипиравир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таблетки, покрытые пленочной оболочкой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1.10.4.</w:t>
      </w:r>
      <w:r w:rsidRPr="00406B5C">
        <w:t xml:space="preserve"> </w:t>
      </w:r>
      <w:r w:rsidRPr="00406B5C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406B5C">
        <w:rPr>
          <w:sz w:val="28"/>
          <w:szCs w:val="28"/>
        </w:rPr>
        <w:t>L0</w:t>
      </w:r>
      <w:r>
        <w:rPr>
          <w:sz w:val="28"/>
          <w:szCs w:val="28"/>
        </w:rPr>
        <w:t>4А</w:t>
      </w:r>
      <w:r w:rsidRPr="00406B5C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Pr="00406B5C">
        <w:rPr>
          <w:sz w:val="28"/>
          <w:szCs w:val="28"/>
        </w:rPr>
        <w:t>изложить в следующей редакции: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71"/>
        <w:gridCol w:w="2532"/>
        <w:gridCol w:w="3260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 xml:space="preserve">L04AC </w:t>
            </w: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интерлейкина </w:t>
            </w: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гуселькумаб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Pr="00EF1011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011">
              <w:rPr>
                <w:sz w:val="28"/>
                <w:szCs w:val="28"/>
              </w:rPr>
              <w:t>иксекизумаб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011">
              <w:rPr>
                <w:sz w:val="28"/>
                <w:szCs w:val="28"/>
              </w:rPr>
              <w:t>раствор для подкожного введения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канакинумаб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нетакимаб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Pr="00681429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29">
              <w:rPr>
                <w:sz w:val="28"/>
                <w:szCs w:val="28"/>
              </w:rPr>
              <w:t>олокизумаб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1429">
              <w:rPr>
                <w:sz w:val="28"/>
                <w:szCs w:val="28"/>
              </w:rPr>
              <w:t>раствор для подкожного введения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сарилумаб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секукинумаб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лиофилизат для приготовления раствора для подкожного введения;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тоцилизумаб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устекинумаб </w:t>
            </w:r>
          </w:p>
        </w:tc>
        <w:tc>
          <w:tcPr>
            <w:tcW w:w="326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для подкожного введения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1.10.5. позицию </w:t>
      </w:r>
      <w:r>
        <w:rPr>
          <w:sz w:val="28"/>
          <w:szCs w:val="28"/>
          <w:lang w:val="en-US"/>
        </w:rPr>
        <w:t>L</w:t>
      </w:r>
      <w:r w:rsidRPr="00F2164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XC</w:t>
      </w:r>
      <w:r>
        <w:rPr>
          <w:sz w:val="28"/>
          <w:szCs w:val="28"/>
        </w:rPr>
        <w:t xml:space="preserve"> </w:t>
      </w:r>
      <w:r w:rsidRPr="00F21649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571"/>
        <w:gridCol w:w="2390"/>
        <w:gridCol w:w="3402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 xml:space="preserve">L01XC </w:t>
            </w: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моноклональные антитела </w:t>
            </w: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авелумаб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атезолизумаб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бевацизумаб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брентуксимаб ведотин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Pr="00406B5C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B5C">
              <w:rPr>
                <w:sz w:val="28"/>
                <w:szCs w:val="28"/>
              </w:rPr>
              <w:t>дурвалумаб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6B5C">
              <w:rPr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ниволумаб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обинутузумаб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панитумумаб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пембролизумаб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пертузумаб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 </w:t>
            </w:r>
          </w:p>
          <w:p w:rsidR="0073729C" w:rsidRDefault="0073729C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Pr="00681429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1429">
              <w:rPr>
                <w:sz w:val="28"/>
                <w:szCs w:val="28"/>
              </w:rPr>
              <w:t>пролголимаб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1429">
              <w:rPr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ритуксимаб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для приготовления раствора для инфузий;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трастузумаб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подкожного введения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трастузумаб эмтанзин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цетуксимаб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раствор для инфузий 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элотузумаб </w:t>
            </w:r>
          </w:p>
        </w:tc>
        <w:tc>
          <w:tcPr>
            <w:tcW w:w="3402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лиофилизат для приготовления концентрата для приготовления раствора для инфузий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1.10.6. </w:t>
      </w:r>
      <w:r w:rsidRPr="00EF1011">
        <w:rPr>
          <w:sz w:val="28"/>
          <w:szCs w:val="28"/>
        </w:rPr>
        <w:t>после позиции</w:t>
      </w:r>
      <w:r>
        <w:rPr>
          <w:sz w:val="28"/>
          <w:szCs w:val="28"/>
        </w:rPr>
        <w:t xml:space="preserve"> </w:t>
      </w:r>
      <w:r w:rsidRPr="00EF1011">
        <w:rPr>
          <w:sz w:val="28"/>
          <w:szCs w:val="28"/>
        </w:rPr>
        <w:t>M05BX</w:t>
      </w:r>
      <w:r>
        <w:rPr>
          <w:sz w:val="28"/>
          <w:szCs w:val="28"/>
        </w:rPr>
        <w:t xml:space="preserve"> </w:t>
      </w:r>
      <w:r w:rsidRPr="00EF1011">
        <w:rPr>
          <w:sz w:val="28"/>
          <w:szCs w:val="28"/>
        </w:rPr>
        <w:t xml:space="preserve">дополнить позицией </w:t>
      </w:r>
      <w:r>
        <w:rPr>
          <w:sz w:val="28"/>
          <w:szCs w:val="28"/>
        </w:rPr>
        <w:t>M09AX</w:t>
      </w:r>
      <w:r w:rsidRPr="00EF1011">
        <w:rPr>
          <w:sz w:val="28"/>
          <w:szCs w:val="28"/>
        </w:rPr>
        <w:t xml:space="preserve"> следующего содержания: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2268"/>
        <w:gridCol w:w="3118"/>
      </w:tblGrid>
      <w:tr w:rsidR="00835A9D" w:rsidTr="0073729C"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M09AX</w:t>
            </w:r>
          </w:p>
        </w:tc>
        <w:tc>
          <w:tcPr>
            <w:tcW w:w="2977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ind w:left="625" w:hanging="6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нусинерсен</w:t>
            </w:r>
          </w:p>
        </w:tc>
        <w:tc>
          <w:tcPr>
            <w:tcW w:w="311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для интратекального введения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1.10.7.</w:t>
      </w:r>
      <w:r w:rsidRPr="005F35FE">
        <w:t xml:space="preserve"> </w:t>
      </w:r>
      <w:r w:rsidRPr="00F21649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F21649">
        <w:rPr>
          <w:sz w:val="28"/>
          <w:szCs w:val="28"/>
        </w:rPr>
        <w:t>N0</w:t>
      </w:r>
      <w:r>
        <w:rPr>
          <w:sz w:val="28"/>
          <w:szCs w:val="28"/>
        </w:rPr>
        <w:t>1</w:t>
      </w:r>
      <w:r w:rsidRPr="00F21649">
        <w:rPr>
          <w:sz w:val="28"/>
          <w:szCs w:val="28"/>
        </w:rPr>
        <w:t>A</w:t>
      </w:r>
      <w:r>
        <w:rPr>
          <w:sz w:val="28"/>
          <w:szCs w:val="28"/>
        </w:rPr>
        <w:t xml:space="preserve">В </w:t>
      </w:r>
      <w:r w:rsidRPr="00F21649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2410"/>
        <w:gridCol w:w="2976"/>
      </w:tblGrid>
      <w:tr w:rsidR="00835A9D" w:rsidTr="0073729C">
        <w:tc>
          <w:tcPr>
            <w:tcW w:w="1276" w:type="dxa"/>
            <w:vMerge w:val="restart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N01AB</w:t>
            </w:r>
          </w:p>
        </w:tc>
        <w:tc>
          <w:tcPr>
            <w:tcW w:w="2977" w:type="dxa"/>
            <w:vMerge w:val="restart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галогенированные углеводороды</w:t>
            </w: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десфлуран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для ингаляций</w:t>
            </w:r>
          </w:p>
        </w:tc>
      </w:tr>
      <w:tr w:rsidR="00835A9D" w:rsidTr="0073729C">
        <w:tc>
          <w:tcPr>
            <w:tcW w:w="1276" w:type="dxa"/>
            <w:vMerge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севофлуран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жидкость для ингаляций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1.10.8.</w:t>
      </w:r>
      <w:r w:rsidRPr="009F3174">
        <w:rPr>
          <w:sz w:val="28"/>
          <w:szCs w:val="28"/>
        </w:rPr>
        <w:t xml:space="preserve"> </w:t>
      </w:r>
      <w:r w:rsidRPr="00F21649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21649"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AA</w:t>
      </w:r>
      <w:r w:rsidRPr="00F21649">
        <w:rPr>
          <w:sz w:val="28"/>
          <w:szCs w:val="28"/>
        </w:rPr>
        <w:t xml:space="preserve"> изложить в следующей редакции: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104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268"/>
        <w:gridCol w:w="2976"/>
        <w:gridCol w:w="793"/>
      </w:tblGrid>
      <w:tr w:rsidR="00835A9D" w:rsidTr="0073729C">
        <w:trPr>
          <w:gridAfter w:val="1"/>
          <w:wAfter w:w="793" w:type="dxa"/>
        </w:trPr>
        <w:tc>
          <w:tcPr>
            <w:tcW w:w="1276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N04AA</w:t>
            </w: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третичные амины</w:t>
            </w: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бипериден</w:t>
            </w:r>
          </w:p>
        </w:tc>
        <w:tc>
          <w:tcPr>
            <w:tcW w:w="29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 для внутривенного и внутримышечного введения;</w:t>
            </w:r>
          </w:p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таблетки</w:t>
            </w:r>
          </w:p>
        </w:tc>
      </w:tr>
      <w:tr w:rsidR="00835A9D" w:rsidTr="0073729C">
        <w:tc>
          <w:tcPr>
            <w:tcW w:w="1276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тригексифенидил</w:t>
            </w:r>
          </w:p>
        </w:tc>
        <w:tc>
          <w:tcPr>
            <w:tcW w:w="3769" w:type="dxa"/>
            <w:gridSpan w:val="2"/>
          </w:tcPr>
          <w:p w:rsidR="00835A9D" w:rsidRPr="00F21649" w:rsidRDefault="0073729C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35A9D">
              <w:rPr>
                <w:sz w:val="28"/>
                <w:szCs w:val="28"/>
              </w:rPr>
              <w:t>аблетки</w:t>
            </w:r>
            <w:r w:rsidR="00831D02"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;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1.10.9. </w:t>
      </w:r>
      <w:r w:rsidRPr="00EF1011">
        <w:rPr>
          <w:sz w:val="28"/>
          <w:szCs w:val="28"/>
        </w:rPr>
        <w:t>после позиции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5F7588"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 </w:t>
      </w:r>
      <w:r w:rsidRPr="00EF1011">
        <w:rPr>
          <w:sz w:val="28"/>
          <w:szCs w:val="28"/>
        </w:rPr>
        <w:t>дополнить позицией</w:t>
      </w:r>
      <w:r>
        <w:rPr>
          <w:sz w:val="28"/>
          <w:szCs w:val="28"/>
        </w:rPr>
        <w:t xml:space="preserve"> V09 </w:t>
      </w:r>
      <w:r w:rsidRPr="00EF1011">
        <w:rPr>
          <w:sz w:val="28"/>
          <w:szCs w:val="28"/>
        </w:rPr>
        <w:t>следующего содержания:</w:t>
      </w:r>
    </w:p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3295"/>
        <w:gridCol w:w="2551"/>
        <w:gridCol w:w="2835"/>
      </w:tblGrid>
      <w:tr w:rsidR="00835A9D" w:rsidTr="0073729C">
        <w:tc>
          <w:tcPr>
            <w:tcW w:w="958" w:type="dxa"/>
          </w:tcPr>
          <w:p w:rsidR="00835A9D" w:rsidRDefault="00831D02" w:rsidP="00CA3D24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35A9D">
              <w:rPr>
                <w:sz w:val="28"/>
                <w:szCs w:val="28"/>
              </w:rPr>
              <w:t>V09</w:t>
            </w:r>
          </w:p>
        </w:tc>
        <w:tc>
          <w:tcPr>
            <w:tcW w:w="3295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радиофармацевтические средства</w:t>
            </w:r>
          </w:p>
        </w:tc>
        <w:tc>
          <w:tcPr>
            <w:tcW w:w="2551" w:type="dxa"/>
          </w:tcPr>
          <w:p w:rsidR="00835A9D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пентатех 99mTc</w:t>
            </w:r>
          </w:p>
        </w:tc>
        <w:tc>
          <w:tcPr>
            <w:tcW w:w="2835" w:type="dxa"/>
          </w:tcPr>
          <w:p w:rsidR="00835A9D" w:rsidRPr="004C7772" w:rsidRDefault="00835A9D" w:rsidP="00CA3D24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лиофилизат для приготовления раствора для внутривенного введения</w:t>
            </w:r>
            <w:r w:rsidR="00831D0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729C" w:rsidRPr="0073729C" w:rsidRDefault="0073729C" w:rsidP="00835A9D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835A9D" w:rsidRPr="00B941B5" w:rsidRDefault="00835A9D" w:rsidP="00835A9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1B5">
        <w:rPr>
          <w:sz w:val="28"/>
          <w:szCs w:val="28"/>
        </w:rPr>
        <w:t>2. Настоящее постановление вступает в силу со дня официального опубликования и распространяется на правоотношения, возникшие с 1 января 2021 года.</w:t>
      </w:r>
    </w:p>
    <w:p w:rsidR="00835A9D" w:rsidRDefault="00835A9D" w:rsidP="00835A9D">
      <w:pPr>
        <w:spacing w:after="1" w:line="280" w:lineRule="atLeast"/>
        <w:ind w:firstLine="708"/>
        <w:jc w:val="both"/>
      </w:pPr>
      <w:r w:rsidRPr="00B941B5">
        <w:rPr>
          <w:sz w:val="28"/>
          <w:szCs w:val="28"/>
        </w:rPr>
        <w:t xml:space="preserve">3. </w:t>
      </w:r>
      <w:r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835A9D" w:rsidRPr="00456B4B" w:rsidRDefault="00835A9D" w:rsidP="00835A9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73729C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73729C">
        <w:rPr>
          <w:color w:val="000000"/>
          <w:spacing w:val="-10"/>
          <w:sz w:val="28"/>
          <w:szCs w:val="28"/>
        </w:rPr>
        <w:t>"</w:t>
      </w:r>
      <w:r w:rsidR="0073729C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73729C" w:rsidRPr="00295F30">
        <w:rPr>
          <w:color w:val="000000"/>
          <w:sz w:val="28"/>
          <w:szCs w:val="28"/>
        </w:rPr>
        <w:t xml:space="preserve"> ведомости</w:t>
      </w:r>
      <w:r w:rsidR="0073729C">
        <w:rPr>
          <w:color w:val="000000"/>
          <w:sz w:val="28"/>
          <w:szCs w:val="28"/>
        </w:rPr>
        <w:t>"</w:t>
      </w:r>
      <w:r w:rsidR="0073729C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73729C">
        <w:rPr>
          <w:color w:val="000000"/>
          <w:sz w:val="28"/>
          <w:szCs w:val="28"/>
        </w:rPr>
        <w:t>"</w:t>
      </w:r>
      <w:r w:rsidR="0073729C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73729C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73729C">
        <w:rPr>
          <w:color w:val="000000"/>
          <w:spacing w:val="-10"/>
          <w:sz w:val="28"/>
          <w:szCs w:val="28"/>
        </w:rPr>
        <w:t>"</w:t>
      </w:r>
      <w:r w:rsidR="0073729C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73729C" w:rsidRPr="00295F30">
        <w:rPr>
          <w:color w:val="000000"/>
          <w:sz w:val="28"/>
          <w:szCs w:val="28"/>
        </w:rPr>
        <w:t xml:space="preserve"> </w:t>
      </w:r>
      <w:r w:rsidR="0073729C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73729C">
        <w:rPr>
          <w:color w:val="000000"/>
          <w:spacing w:val="-6"/>
          <w:sz w:val="28"/>
          <w:szCs w:val="28"/>
        </w:rPr>
        <w:t>"</w:t>
      </w:r>
      <w:r w:rsidR="0073729C" w:rsidRPr="00295F30">
        <w:rPr>
          <w:color w:val="000000"/>
          <w:spacing w:val="-6"/>
          <w:sz w:val="28"/>
          <w:szCs w:val="28"/>
        </w:rPr>
        <w:t>Интернет</w:t>
      </w:r>
      <w:r w:rsidR="0073729C">
        <w:rPr>
          <w:color w:val="000000"/>
          <w:spacing w:val="-6"/>
          <w:sz w:val="28"/>
          <w:szCs w:val="28"/>
        </w:rPr>
        <w:t>"</w:t>
      </w:r>
      <w:r w:rsidR="0073729C" w:rsidRPr="00295F30">
        <w:rPr>
          <w:color w:val="000000"/>
          <w:spacing w:val="-6"/>
          <w:sz w:val="28"/>
          <w:szCs w:val="28"/>
        </w:rPr>
        <w:t>.</w:t>
      </w:r>
    </w:p>
    <w:p w:rsidR="00835A9D" w:rsidRPr="00FD31E1" w:rsidRDefault="00835A9D" w:rsidP="00835A9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456B4B">
        <w:rPr>
          <w:sz w:val="28"/>
        </w:rPr>
        <w:t xml:space="preserve">. </w:t>
      </w:r>
      <w:r w:rsidRPr="00456B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456B4B">
        <w:rPr>
          <w:spacing w:val="-4"/>
          <w:sz w:val="28"/>
          <w:szCs w:val="28"/>
        </w:rPr>
        <w:t xml:space="preserve">заместителя Председателя Правительства Пензенской </w:t>
      </w:r>
      <w:r w:rsidRPr="00FD31E1">
        <w:rPr>
          <w:spacing w:val="-4"/>
          <w:sz w:val="28"/>
          <w:szCs w:val="28"/>
        </w:rPr>
        <w:t>области, координирующего</w:t>
      </w:r>
      <w:r w:rsidRPr="00FD31E1">
        <w:rPr>
          <w:sz w:val="28"/>
          <w:szCs w:val="28"/>
        </w:rPr>
        <w:t xml:space="preserve"> вопросы здравоохранения.</w:t>
      </w:r>
    </w:p>
    <w:p w:rsidR="00835A9D" w:rsidRPr="00FD31E1" w:rsidRDefault="00835A9D" w:rsidP="00835A9D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AD5B9C" w:rsidTr="00CA3D24">
        <w:tc>
          <w:tcPr>
            <w:tcW w:w="4786" w:type="dxa"/>
          </w:tcPr>
          <w:p w:rsidR="00AD5B9C" w:rsidRDefault="00AD5B9C" w:rsidP="00CA3D24">
            <w:pPr>
              <w:pStyle w:val="4"/>
            </w:pPr>
            <w:r>
              <w:t>Временно исполняющий обязанности Губернатора Пензенской области</w:t>
            </w:r>
          </w:p>
        </w:tc>
        <w:tc>
          <w:tcPr>
            <w:tcW w:w="5068" w:type="dxa"/>
          </w:tcPr>
          <w:p w:rsidR="00AD5B9C" w:rsidRDefault="00AD5B9C" w:rsidP="00CA3D24">
            <w:pPr>
              <w:jc w:val="right"/>
              <w:rPr>
                <w:sz w:val="28"/>
              </w:rPr>
            </w:pPr>
          </w:p>
          <w:p w:rsidR="00AD5B9C" w:rsidRDefault="00422E96" w:rsidP="00422E9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D5B9C" w:rsidRPr="00EC6A55">
              <w:rPr>
                <w:sz w:val="28"/>
              </w:rPr>
              <w:t>О.В. Мельниченко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835A9D" w:rsidRDefault="00835A9D">
      <w:pPr>
        <w:jc w:val="both"/>
        <w:rPr>
          <w:sz w:val="28"/>
        </w:rPr>
        <w:sectPr w:rsidR="00835A9D" w:rsidSect="00DD74B0">
          <w:headerReference w:type="default" r:id="rId10"/>
          <w:footerReference w:type="defaul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Приложение № 1</w:t>
      </w: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835A9D" w:rsidRPr="00EA2B64" w:rsidRDefault="009E3218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E96">
        <w:rPr>
          <w:sz w:val="28"/>
          <w:szCs w:val="28"/>
        </w:rPr>
        <w:t xml:space="preserve">15.04.2021 </w:t>
      </w:r>
      <w:r>
        <w:rPr>
          <w:sz w:val="28"/>
          <w:szCs w:val="28"/>
        </w:rPr>
        <w:t xml:space="preserve"> </w:t>
      </w:r>
      <w:r w:rsidR="00835A9D" w:rsidRPr="00EA2B64">
        <w:rPr>
          <w:sz w:val="28"/>
          <w:szCs w:val="28"/>
        </w:rPr>
        <w:t xml:space="preserve">№ </w:t>
      </w:r>
      <w:r w:rsidR="00422E96">
        <w:rPr>
          <w:sz w:val="28"/>
          <w:szCs w:val="28"/>
        </w:rPr>
        <w:t>202-пП</w:t>
      </w:r>
    </w:p>
    <w:p w:rsidR="009E3218" w:rsidRDefault="009E3218" w:rsidP="009E32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A9D" w:rsidRPr="009E3218" w:rsidRDefault="00835A9D" w:rsidP="009E32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8">
        <w:rPr>
          <w:rFonts w:ascii="Times New Roman" w:hAnsi="Times New Roman" w:cs="Times New Roman"/>
          <w:b/>
          <w:sz w:val="28"/>
          <w:szCs w:val="28"/>
        </w:rPr>
        <w:t>2.3.4. Реестр медицинских организаций, участвующих</w:t>
      </w:r>
    </w:p>
    <w:p w:rsidR="00835A9D" w:rsidRPr="009E3218" w:rsidRDefault="00835A9D" w:rsidP="009E32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8">
        <w:rPr>
          <w:rFonts w:ascii="Times New Roman" w:hAnsi="Times New Roman" w:cs="Times New Roman"/>
          <w:b/>
          <w:sz w:val="28"/>
          <w:szCs w:val="28"/>
        </w:rPr>
        <w:t>в реализации Программы ОМС</w:t>
      </w:r>
    </w:p>
    <w:p w:rsidR="009E3218" w:rsidRPr="00FD31E1" w:rsidRDefault="009E3218" w:rsidP="009E32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4677"/>
      </w:tblGrid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D31E1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FD31E1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FD31E1">
              <w:rPr>
                <w:sz w:val="28"/>
                <w:szCs w:val="28"/>
              </w:rPr>
              <w:t>В том числе осуществляющие проведение профилактических медицинских осмотров, в том числе в рамках диспансеризации</w:t>
            </w:r>
          </w:p>
        </w:tc>
      </w:tr>
    </w:tbl>
    <w:p w:rsidR="00835A9D" w:rsidRPr="00FD31E1" w:rsidRDefault="00835A9D" w:rsidP="00835A9D">
      <w:pPr>
        <w:rPr>
          <w:sz w:val="4"/>
          <w:szCs w:val="4"/>
        </w:rPr>
      </w:pPr>
    </w:p>
    <w:tbl>
      <w:tblPr>
        <w:tblStyle w:val="11"/>
        <w:tblW w:w="9780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4677"/>
      </w:tblGrid>
      <w:tr w:rsidR="00835A9D" w:rsidRPr="00FD31E1" w:rsidTr="00CA3D24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D31E1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им. Н.Н. Бурденко"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им. Н.Ф. Филатова"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им. Н.Ф. Филатова"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6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имени Г.А. Захарьина"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4"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9E3218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Пензенской области "Пензенская стоматологическая поликлиника"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"Пензенский городской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родильный дом"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"Городская детская поликлиника"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стоматологическая поликлиника"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детская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"Башмаковская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"Башмаковская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"Белинская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"Городищенская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"Иссинская участковая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"Каменская межрайонная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</w:t>
            </w:r>
          </w:p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участковая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"Лунинская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"Мокшанская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  <w:p w:rsidR="009E3218" w:rsidRDefault="009E3218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18" w:rsidRPr="00FD31E1" w:rsidRDefault="009E3218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TitlePage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"Областная психиатрическая больница им. К.Р. Евграфова"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TitlePag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  <w:p w:rsidR="009E3218" w:rsidRPr="00FD31E1" w:rsidRDefault="009E3218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Династия"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"Войсковая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часть 45108"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по Пензенской области"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имени В.А. Ревунова"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"Клиническая больница "РЖД-Медицина" города Пенза"</w:t>
            </w:r>
          </w:p>
          <w:p w:rsidR="009E3218" w:rsidRPr="00FD31E1" w:rsidRDefault="009E3218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"Клиническая больница "РЖД-Медицина"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города Пенза"</w:t>
            </w: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"Медцентр-УЗИ"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"Добрый Доктор"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"Консультативно-диагностический центр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"Клиника-Сити"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"Фрезениус Нефрокеа"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"Профимед"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"Салютэ"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"Биокор Клиник"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"Клиника диагностики и лечения на Измайлова"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"Медицинская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клиника "Здоровье"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"АльфаДент"</w:t>
            </w:r>
          </w:p>
          <w:p w:rsidR="009E3218" w:rsidRDefault="009E3218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18" w:rsidRPr="00FD31E1" w:rsidRDefault="009E3218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санаторий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"Хопровские зори"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научно-производственное предприятие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"Медицина для Вас"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"Медицина для Вас плюс"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 "МЕДИКЛИНИК"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"Клинико-диагностический центр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"МЕДИ ЭКСПЕРТ"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"Эстедент"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"ГАРМОНИЯ ПЛЮС"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"Серебряный бор"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"ПОЛИКЛИНИКА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8"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Клиника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Стандарт Пенза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"КДФ-Пенза"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"МЕДЭКО"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"М-ЛАЙН"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Pr="00FD31E1">
              <w:rPr>
                <w:rFonts w:ascii="Times New Roman" w:hAnsi="Times New Roman" w:cs="Times New Roman"/>
                <w:sz w:val="28"/>
                <w:szCs w:val="28"/>
              </w:rPr>
              <w:br/>
              <w:t>"Центр ПЭТ-Технолоджи"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A9D" w:rsidRPr="00FD31E1" w:rsidTr="00CA3D2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Итого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35A9D" w:rsidRPr="00FD31E1" w:rsidTr="00CA3D24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</w:t>
            </w:r>
            <w:r w:rsidRPr="00FD31E1">
              <w:rPr>
                <w:sz w:val="26"/>
                <w:szCs w:val="26"/>
              </w:rPr>
              <w:t>медицински</w:t>
            </w:r>
            <w:r>
              <w:rPr>
                <w:sz w:val="26"/>
                <w:szCs w:val="26"/>
              </w:rPr>
              <w:t>х</w:t>
            </w:r>
            <w:r w:rsidRPr="00FD31E1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й, подведомственных федеральным органам исполнительной влас</w:t>
            </w:r>
            <w:r w:rsidR="009E3218">
              <w:rPr>
                <w:sz w:val="26"/>
                <w:szCs w:val="26"/>
              </w:rPr>
              <w:t>ти, которым комиссией распределя</w:t>
            </w:r>
            <w:r>
              <w:rPr>
                <w:sz w:val="26"/>
                <w:szCs w:val="26"/>
              </w:rPr>
              <w:t>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35A9D" w:rsidRPr="00A25C68" w:rsidRDefault="00835A9D" w:rsidP="00835A9D">
      <w:pPr>
        <w:jc w:val="both"/>
        <w:rPr>
          <w:sz w:val="24"/>
          <w:szCs w:val="24"/>
        </w:rPr>
      </w:pPr>
    </w:p>
    <w:p w:rsidR="009E3218" w:rsidRPr="00A25C68" w:rsidRDefault="009E3218" w:rsidP="00835A9D">
      <w:pPr>
        <w:jc w:val="both"/>
        <w:rPr>
          <w:sz w:val="24"/>
          <w:szCs w:val="24"/>
        </w:rPr>
      </w:pPr>
    </w:p>
    <w:p w:rsidR="009E3218" w:rsidRPr="00A25C68" w:rsidRDefault="009E3218" w:rsidP="009E3218">
      <w:pPr>
        <w:jc w:val="center"/>
        <w:rPr>
          <w:sz w:val="24"/>
          <w:szCs w:val="24"/>
        </w:rPr>
      </w:pPr>
      <w:r w:rsidRPr="00A25C68">
        <w:rPr>
          <w:sz w:val="24"/>
          <w:szCs w:val="24"/>
        </w:rPr>
        <w:t>___________</w:t>
      </w:r>
    </w:p>
    <w:p w:rsidR="009E3218" w:rsidRDefault="009E3218" w:rsidP="00835A9D">
      <w:pPr>
        <w:jc w:val="both"/>
        <w:rPr>
          <w:sz w:val="28"/>
        </w:rPr>
      </w:pPr>
    </w:p>
    <w:p w:rsidR="009E3218" w:rsidRDefault="009E3218" w:rsidP="00835A9D">
      <w:pPr>
        <w:jc w:val="both"/>
        <w:rPr>
          <w:sz w:val="28"/>
        </w:rPr>
      </w:pPr>
    </w:p>
    <w:p w:rsidR="009E3218" w:rsidRDefault="009E3218" w:rsidP="00835A9D">
      <w:pPr>
        <w:jc w:val="both"/>
        <w:rPr>
          <w:sz w:val="28"/>
        </w:rPr>
      </w:pPr>
    </w:p>
    <w:p w:rsidR="009E3218" w:rsidRDefault="009E3218" w:rsidP="00835A9D">
      <w:pPr>
        <w:jc w:val="both"/>
        <w:rPr>
          <w:sz w:val="28"/>
        </w:rPr>
        <w:sectPr w:rsidR="009E3218" w:rsidSect="009E3218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к постановлению Правительства</w:t>
      </w:r>
    </w:p>
    <w:p w:rsidR="00835A9D" w:rsidRPr="00EA2B64" w:rsidRDefault="00835A9D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EA2B64">
        <w:rPr>
          <w:sz w:val="28"/>
          <w:szCs w:val="28"/>
        </w:rPr>
        <w:t>Пензенской области</w:t>
      </w:r>
    </w:p>
    <w:p w:rsidR="00835A9D" w:rsidRPr="00EA2B64" w:rsidRDefault="009E3218" w:rsidP="00835A9D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E96">
        <w:rPr>
          <w:sz w:val="28"/>
          <w:szCs w:val="28"/>
        </w:rPr>
        <w:t>15.04.2021</w:t>
      </w:r>
      <w:r>
        <w:rPr>
          <w:sz w:val="28"/>
          <w:szCs w:val="28"/>
        </w:rPr>
        <w:t xml:space="preserve">   </w:t>
      </w:r>
      <w:r w:rsidR="00835A9D" w:rsidRPr="00EA2B64">
        <w:rPr>
          <w:sz w:val="28"/>
          <w:szCs w:val="28"/>
        </w:rPr>
        <w:t xml:space="preserve">№ </w:t>
      </w:r>
      <w:r w:rsidR="00422E96">
        <w:rPr>
          <w:sz w:val="28"/>
          <w:szCs w:val="28"/>
        </w:rPr>
        <w:t xml:space="preserve"> 202-пП</w:t>
      </w:r>
    </w:p>
    <w:p w:rsidR="009E3218" w:rsidRDefault="009E3218" w:rsidP="009E3218">
      <w:pPr>
        <w:pStyle w:val="ConsPlusTitle"/>
        <w:tabs>
          <w:tab w:val="left" w:pos="7938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5A9D" w:rsidRDefault="00835A9D" w:rsidP="009E3218">
      <w:pPr>
        <w:pStyle w:val="ConsPlusTitle"/>
        <w:tabs>
          <w:tab w:val="left" w:pos="7938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31E1">
        <w:rPr>
          <w:rFonts w:ascii="Times New Roman" w:hAnsi="Times New Roman" w:cs="Times New Roman"/>
          <w:sz w:val="28"/>
          <w:szCs w:val="28"/>
        </w:rPr>
        <w:t>3. Перечень медицинских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218">
        <w:rPr>
          <w:rFonts w:ascii="Times New Roman" w:hAnsi="Times New Roman" w:cs="Times New Roman"/>
          <w:sz w:val="28"/>
          <w:szCs w:val="28"/>
        </w:rPr>
        <w:br/>
      </w:r>
      <w:r w:rsidRPr="00FD31E1">
        <w:rPr>
          <w:rFonts w:ascii="Times New Roman" w:hAnsi="Times New Roman" w:cs="Times New Roman"/>
          <w:sz w:val="28"/>
          <w:szCs w:val="28"/>
        </w:rPr>
        <w:t>участвующих в реализации Программы</w:t>
      </w:r>
    </w:p>
    <w:p w:rsidR="009E3218" w:rsidRPr="00FD31E1" w:rsidRDefault="009E3218" w:rsidP="009E3218">
      <w:pPr>
        <w:pStyle w:val="ConsPlusTitle"/>
        <w:tabs>
          <w:tab w:val="left" w:pos="7938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061"/>
        <w:gridCol w:w="3062"/>
        <w:gridCol w:w="2920"/>
      </w:tblGrid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9D" w:rsidRPr="00FD31E1" w:rsidRDefault="00835A9D" w:rsidP="00CA3D2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9D" w:rsidRPr="00FD31E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Наименование медицинских организаций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9D" w:rsidRPr="00FD31E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В том числе осуществляющие деятельность в сфере обязательного медицинского страхования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9D" w:rsidRPr="00FD31E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В том числе осуществляющие проведение профилактических медицинских осмотров, </w:t>
            </w:r>
            <w:r w:rsidRPr="00FD31E1">
              <w:rPr>
                <w:sz w:val="26"/>
                <w:szCs w:val="26"/>
              </w:rPr>
              <w:br/>
              <w:t>в том числе в рамках диспансеризации</w:t>
            </w:r>
          </w:p>
        </w:tc>
      </w:tr>
    </w:tbl>
    <w:p w:rsidR="00835A9D" w:rsidRPr="00FD31E1" w:rsidRDefault="00835A9D" w:rsidP="00835A9D">
      <w:pPr>
        <w:pStyle w:val="ConsPlusNormal"/>
        <w:spacing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708"/>
        <w:gridCol w:w="3060"/>
        <w:gridCol w:w="3060"/>
        <w:gridCol w:w="2919"/>
      </w:tblGrid>
      <w:tr w:rsidR="00835A9D" w:rsidRPr="00FD31E1" w:rsidTr="009E3218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им. Н.Н. Бурденко"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им. Н.Н. Бурденко"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D31E1">
              <w:rPr>
                <w:sz w:val="26"/>
                <w:szCs w:val="26"/>
              </w:rPr>
              <w:br/>
              <w:t>им. Н.Ф. Филатова"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D31E1">
              <w:rPr>
                <w:sz w:val="26"/>
                <w:szCs w:val="26"/>
              </w:rPr>
              <w:br/>
              <w:t>им. Н.Ф. Филатова"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D31E1">
              <w:rPr>
                <w:sz w:val="26"/>
                <w:szCs w:val="26"/>
              </w:rPr>
              <w:br/>
              <w:t>им. Н.Ф. Филатова"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  <w:p w:rsidR="009E3218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учреждение здравоохранения</w:t>
            </w:r>
            <w:r w:rsidRPr="00FD31E1">
              <w:rPr>
                <w:sz w:val="26"/>
                <w:szCs w:val="26"/>
              </w:rPr>
              <w:br/>
              <w:t>"Городская поликлиника"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учреждение здравоохранения</w:t>
            </w:r>
            <w:r w:rsidRPr="00FD31E1">
              <w:rPr>
                <w:sz w:val="26"/>
                <w:szCs w:val="26"/>
              </w:rPr>
              <w:br/>
              <w:t>"Городская поликлиника"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</w:t>
            </w:r>
            <w:r w:rsidRPr="00FD31E1">
              <w:rPr>
                <w:sz w:val="26"/>
                <w:szCs w:val="26"/>
              </w:rPr>
              <w:br/>
              <w:t>"Городская поликлиника"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"Клиническая больница № 6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 xml:space="preserve">имени 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Г.А. Захарьина"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"Клиническая больница № 6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имени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 Г.А. Захарьина"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"Клиническая больница № 4"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"Клиническая больница № 4"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автономное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Пензенской области "Пензенская стоматологическая поликлиника"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автономное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Пензенской области "Пензенская стоматологическая поликлиника"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"Пензенский городской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родильный дом"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"Пензенский городской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родильный дом"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"Городская детская поликлиника"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"Городская детская поликлиника"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автономное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 стоматологическая поликлиника"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автономное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 стоматологическая поликлиника"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детская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детская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"Кузнецкая межрайонная детская больница"</w:t>
            </w:r>
          </w:p>
          <w:p w:rsidR="009E3218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9E3218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"Кузнецкая межрайонная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"Башмаковская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"Башмаковская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"Башмаковская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"Белинская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"Белинская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"Бессоновская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"Бессоновская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"Городищенская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"Городищенская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"Земетчинская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"Земетчинская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"Иссинская участковая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"Иссинская участковая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"Каменская межрайонная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"Каменская межрайонная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"Колышлейская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"Колышлейская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"Колышлейская районная больница"</w:t>
            </w:r>
          </w:p>
          <w:p w:rsidR="009E3218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"Лопатинская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участковая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"Лопатинская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участковая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"Лунинская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</w:t>
            </w:r>
          </w:p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"Лунинская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"Мокшанская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учреждение здравоохранения "Мокшанская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районная больница"</w:t>
            </w:r>
          </w:p>
          <w:p w:rsidR="009E3218" w:rsidRPr="00FD31E1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центр общественного здоровья и медицинской профилактики"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Государственное бюджетное учреждение здравоохранения "Областная психиатрическая больница </w:t>
            </w:r>
            <w:r w:rsidRPr="00FD31E1">
              <w:rPr>
                <w:sz w:val="26"/>
                <w:szCs w:val="26"/>
              </w:rPr>
              <w:br/>
              <w:t>им. К.Р. Евграфова"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Государственное бюджетное учреждение здравоохранения "Областная психиатрическая больница </w:t>
            </w:r>
            <w:r>
              <w:rPr>
                <w:sz w:val="26"/>
                <w:szCs w:val="26"/>
              </w:rPr>
              <w:br/>
            </w:r>
            <w:r w:rsidRPr="00FD31E1">
              <w:rPr>
                <w:sz w:val="26"/>
                <w:szCs w:val="26"/>
              </w:rPr>
              <w:t>им. К.Р. Евграфова"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Государственное бюджетное учреждение здравоохранения "Областная психиатрическая больница </w:t>
            </w:r>
            <w:r>
              <w:rPr>
                <w:sz w:val="26"/>
                <w:szCs w:val="26"/>
              </w:rPr>
              <w:br/>
            </w:r>
            <w:r w:rsidRPr="00FD31E1">
              <w:rPr>
                <w:sz w:val="26"/>
                <w:szCs w:val="26"/>
              </w:rPr>
              <w:t>им. К.Р. Евграфова"</w:t>
            </w:r>
          </w:p>
          <w:p w:rsidR="009E3218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9E3218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39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 учреждение здравоохранения "Областное бюро судебно-медицинской экспертизы"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 учреждение здравоохранения "Областное бюро судебно-медицинской экспертизы"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"Самарский областной медицинский центр Династия"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Государственное бюджетное учреждение здравоохранения "Самарский областной медицинский центр Династия"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Федеральное казенное учреждение </w:t>
            </w:r>
            <w:r w:rsidRPr="00FD31E1">
              <w:rPr>
                <w:sz w:val="26"/>
                <w:szCs w:val="26"/>
              </w:rPr>
              <w:br/>
              <w:t>"Войсковая часть 45108"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Федеральное казенное учреждение "Войсковая </w:t>
            </w:r>
            <w:r w:rsidRPr="00FD31E1">
              <w:rPr>
                <w:sz w:val="26"/>
                <w:szCs w:val="26"/>
              </w:rPr>
              <w:br/>
              <w:t>часть 45108"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Федеральное казенное учреждение </w:t>
            </w:r>
            <w:r>
              <w:rPr>
                <w:sz w:val="26"/>
                <w:szCs w:val="26"/>
              </w:rPr>
              <w:br/>
            </w:r>
            <w:r w:rsidRPr="00FD31E1">
              <w:rPr>
                <w:sz w:val="26"/>
                <w:szCs w:val="26"/>
              </w:rPr>
              <w:t>"Войсковая часть 45108"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FD31E1">
              <w:rPr>
                <w:sz w:val="26"/>
                <w:szCs w:val="26"/>
              </w:rPr>
              <w:br/>
              <w:t>по Пензенской области"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FD31E1">
              <w:rPr>
                <w:sz w:val="26"/>
                <w:szCs w:val="26"/>
              </w:rPr>
              <w:br/>
              <w:t>по Пензенской области"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Российской Федерации (г. Пенза)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Pr="00FD31E1">
              <w:rPr>
                <w:sz w:val="26"/>
                <w:szCs w:val="26"/>
              </w:rPr>
              <w:br/>
              <w:t>имени В.А. Ревунова"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Pr="00FD31E1">
              <w:rPr>
                <w:sz w:val="26"/>
                <w:szCs w:val="26"/>
              </w:rPr>
              <w:br/>
              <w:t>имени В.А. Ревунова"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Частное учреждение здравоохранения "Клиническая больница "РЖД-Медицина" </w:t>
            </w:r>
            <w:r w:rsidRPr="00FD31E1">
              <w:rPr>
                <w:sz w:val="26"/>
                <w:szCs w:val="26"/>
              </w:rPr>
              <w:br/>
              <w:t>города Пенза"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Частное учреждение здравоохранения "Клиническая больница "РЖД-Медицина" </w:t>
            </w:r>
            <w:r w:rsidRPr="00FD31E1">
              <w:rPr>
                <w:sz w:val="26"/>
                <w:szCs w:val="26"/>
              </w:rPr>
              <w:br/>
              <w:t>города Пенза"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Частное учреждение здравоохранения "Клиническая больница "РЖД-Медицина" </w:t>
            </w:r>
            <w:r w:rsidRPr="00FD31E1">
              <w:rPr>
                <w:sz w:val="26"/>
                <w:szCs w:val="26"/>
              </w:rPr>
              <w:br/>
              <w:t>города Пенза"</w:t>
            </w: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"ИНМЕД"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 с ограниченной ответственностью "ИНМЕД"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"Медцентр-УЗИ"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"Медцентр-УЗИ"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"Добрый Доктор"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"Добрый Доктор"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"Нейрон-Мед"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"Нейрон-Мед"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"Консультативно-диагностический центр </w:t>
            </w:r>
            <w:r w:rsidRPr="00FD31E1">
              <w:rPr>
                <w:sz w:val="26"/>
                <w:szCs w:val="26"/>
              </w:rPr>
              <w:br/>
              <w:t>"Клиника-Сити"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"Консультативно-диагностический центр </w:t>
            </w:r>
            <w:r w:rsidRPr="00FD31E1">
              <w:rPr>
                <w:sz w:val="26"/>
                <w:szCs w:val="26"/>
              </w:rPr>
              <w:br/>
              <w:t>"Клиника-Сити"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"Фрезениус Нефрокеа"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"Фрезениус Нефрокеа"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"Здоровье"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"Здоровье"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"Профимед"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"Профимед"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"Салютэ"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"Салютэ"</w:t>
            </w:r>
          </w:p>
          <w:p w:rsidR="009E3218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</w:t>
            </w:r>
            <w:r w:rsidRPr="00FD31E1">
              <w:rPr>
                <w:sz w:val="26"/>
                <w:szCs w:val="26"/>
              </w:rPr>
              <w:br/>
              <w:t xml:space="preserve">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"Биокор Клиник"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"Биокор Клиник"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"Клиника диагностики и лечения на Измайлова"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"Клиника диагностики и лечения на Измайлова"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"Медицинская </w:t>
            </w:r>
            <w:r w:rsidRPr="00FD31E1">
              <w:rPr>
                <w:sz w:val="26"/>
                <w:szCs w:val="26"/>
              </w:rPr>
              <w:br/>
              <w:t>клиника "Здоровье"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"Медицинская </w:t>
            </w:r>
            <w:r w:rsidRPr="00FD31E1">
              <w:rPr>
                <w:sz w:val="26"/>
                <w:szCs w:val="26"/>
              </w:rPr>
              <w:br/>
              <w:t>клиника "Здоровье"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Открытое акционерное общество "Фармация"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Открытое акционерное общество "Фармация"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"АльфаДент"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"АльфаДент"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"Микрохирургия глаза"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"Микрохирургия глаза"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санаторий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"Хопровские зори"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санаторий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"Хопровские зори"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Закрытое акционерное общество научно-производственное предприятие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"Медицина для Вас"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Закрытое акционерное общество научно-производственное предприятие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"Медицина для Вас"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"Медицина для Вас плюс"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"Медицина для Вас плюс"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"Клинико-диагностический центр "МЕДИКЛИНИК"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"Клинико-диагностический центр "МЕДИКЛИНИК"</w:t>
            </w:r>
          </w:p>
          <w:p w:rsidR="009E3218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  <w:p w:rsidR="009E3218" w:rsidRPr="00FD31E1" w:rsidRDefault="009E3218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>
              <w:rPr>
                <w:sz w:val="26"/>
                <w:szCs w:val="26"/>
              </w:rPr>
              <w:br/>
            </w:r>
            <w:r w:rsidRPr="00FD31E1">
              <w:rPr>
                <w:sz w:val="26"/>
                <w:szCs w:val="26"/>
              </w:rPr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"Клинико-диагностический центр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 ЭКСПЕРТ"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"Клинико-диагностический центр</w:t>
            </w:r>
          </w:p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"МЕДИ ЭКСПЕРТ"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9E3218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"Эстедент"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"Эстедент"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"ГАРМОНИЯ ПЛЮС"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"ГАРМОНИЯ ПЛЮС"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"Серебряный бор"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"Серебряный бор"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"ПОЛИКЛИНИКА №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8"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"ПОЛИКЛИНИКА №</w:t>
            </w:r>
            <w:r>
              <w:rPr>
                <w:sz w:val="26"/>
                <w:szCs w:val="26"/>
              </w:rPr>
              <w:t xml:space="preserve"> </w:t>
            </w:r>
            <w:r w:rsidRPr="00FD31E1">
              <w:rPr>
                <w:sz w:val="26"/>
                <w:szCs w:val="26"/>
              </w:rPr>
              <w:t>8"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"ЦЕНТРЫ ДИАЛИЗА "АВИЦЕННА"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"ЦЕНТРЫ ДИАЛИЗА "АВИЦЕННА"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pStyle w:val="ConsPlusNormal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</w:t>
            </w:r>
            <w:r w:rsidRPr="00FD31E1">
              <w:rPr>
                <w:rFonts w:ascii="Times New Roman" w:hAnsi="Times New Roman" w:cs="Times New Roman"/>
                <w:sz w:val="26"/>
                <w:szCs w:val="26"/>
              </w:rPr>
              <w:br/>
              <w:t>с ограниченной ответственностью Клиника</w:t>
            </w:r>
            <w:r w:rsidRPr="00AA6E51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 Пенза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AA6E5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31E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</w:t>
            </w:r>
            <w:r w:rsidRPr="00FD31E1">
              <w:rPr>
                <w:rFonts w:ascii="Times New Roman" w:hAnsi="Times New Roman" w:cs="Times New Roman"/>
                <w:sz w:val="26"/>
                <w:szCs w:val="26"/>
              </w:rPr>
              <w:br/>
              <w:t>с ограниченной ответственностью Клиника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6E51">
              <w:rPr>
                <w:rFonts w:ascii="Times New Roman" w:hAnsi="Times New Roman" w:cs="Times New Roman"/>
                <w:sz w:val="26"/>
                <w:szCs w:val="26"/>
              </w:rPr>
              <w:t>Стандарт Пенза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"КДФ-Пенза"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"КДФ-Пенза"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 с ограниченной ответственностью "МЕДЭКО"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Общество с ограниченной ответственностью "МЕДЭКО"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"М-ЛАЙН"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 xml:space="preserve">с ограниченной ответственностью </w:t>
            </w:r>
            <w:r w:rsidRPr="00FD31E1">
              <w:rPr>
                <w:sz w:val="26"/>
                <w:szCs w:val="26"/>
              </w:rPr>
              <w:br/>
              <w:t>"М-ЛАЙН"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"Центр ПЭТ-Технолоджи"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 xml:space="preserve">Общество </w:t>
            </w:r>
            <w:r w:rsidRPr="00FD31E1">
              <w:rPr>
                <w:sz w:val="26"/>
                <w:szCs w:val="26"/>
              </w:rPr>
              <w:br/>
              <w:t>с ограниченной ответственностью "Центр ПЭТ-Технолоджи"</w:t>
            </w:r>
          </w:p>
          <w:p w:rsidR="009E3218" w:rsidRPr="00FD31E1" w:rsidRDefault="009E3218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Итого медицинских организаций, участвующих в Программе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80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из них медицински</w:t>
            </w:r>
            <w:r>
              <w:rPr>
                <w:sz w:val="26"/>
                <w:szCs w:val="26"/>
              </w:rPr>
              <w:t>х</w:t>
            </w:r>
            <w:r w:rsidRPr="00FD31E1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й</w:t>
            </w:r>
            <w:r w:rsidRPr="00FD31E1">
              <w:rPr>
                <w:sz w:val="26"/>
                <w:szCs w:val="26"/>
              </w:rPr>
              <w:t>, осуществляющи</w:t>
            </w:r>
            <w:r>
              <w:rPr>
                <w:sz w:val="26"/>
                <w:szCs w:val="26"/>
              </w:rPr>
              <w:t>х</w:t>
            </w:r>
            <w:r w:rsidRPr="00FD31E1">
              <w:rPr>
                <w:sz w:val="26"/>
                <w:szCs w:val="26"/>
              </w:rPr>
              <w:t xml:space="preserve">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 w:rsidRPr="00FD31E1">
              <w:rPr>
                <w:sz w:val="26"/>
                <w:szCs w:val="26"/>
              </w:rPr>
              <w:t>28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835A9D" w:rsidRPr="00FD31E1" w:rsidTr="009E3218"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</w:t>
            </w:r>
            <w:r w:rsidRPr="00FD31E1">
              <w:rPr>
                <w:sz w:val="26"/>
                <w:szCs w:val="26"/>
              </w:rPr>
              <w:t>медицински</w:t>
            </w:r>
            <w:r>
              <w:rPr>
                <w:sz w:val="26"/>
                <w:szCs w:val="26"/>
              </w:rPr>
              <w:t>х</w:t>
            </w:r>
            <w:r w:rsidRPr="00FD31E1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й, подведомственных федеральным органам исполнительной власти, кот</w:t>
            </w:r>
            <w:r w:rsidR="009E3218">
              <w:rPr>
                <w:sz w:val="26"/>
                <w:szCs w:val="26"/>
              </w:rPr>
              <w:t>орым комиссией распределя</w:t>
            </w:r>
            <w:r>
              <w:rPr>
                <w:sz w:val="26"/>
                <w:szCs w:val="26"/>
              </w:rPr>
              <w:t>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9D" w:rsidRPr="00FD31E1" w:rsidRDefault="00835A9D" w:rsidP="00CA3D24">
            <w:pPr>
              <w:adjustRightInd w:val="0"/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</w:tbl>
    <w:p w:rsidR="00835A9D" w:rsidRDefault="00835A9D" w:rsidP="00835A9D">
      <w:pPr>
        <w:jc w:val="both"/>
        <w:rPr>
          <w:sz w:val="28"/>
        </w:rPr>
      </w:pPr>
    </w:p>
    <w:p w:rsidR="009E3218" w:rsidRDefault="009E3218" w:rsidP="00835A9D">
      <w:pPr>
        <w:jc w:val="both"/>
        <w:rPr>
          <w:sz w:val="28"/>
        </w:rPr>
      </w:pPr>
    </w:p>
    <w:p w:rsidR="009E3218" w:rsidRDefault="009E3218" w:rsidP="009E3218">
      <w:pPr>
        <w:jc w:val="center"/>
        <w:rPr>
          <w:sz w:val="28"/>
        </w:rPr>
      </w:pPr>
      <w:r>
        <w:rPr>
          <w:sz w:val="28"/>
        </w:rPr>
        <w:t>___________</w:t>
      </w:r>
    </w:p>
    <w:p w:rsidR="00835A9D" w:rsidRDefault="00835A9D" w:rsidP="00835A9D">
      <w:pPr>
        <w:jc w:val="both"/>
        <w:rPr>
          <w:sz w:val="28"/>
        </w:rPr>
      </w:pPr>
    </w:p>
    <w:p w:rsidR="00835A9D" w:rsidRPr="00FD31E1" w:rsidRDefault="00835A9D" w:rsidP="00835A9D">
      <w:pPr>
        <w:jc w:val="both"/>
        <w:rPr>
          <w:sz w:val="28"/>
        </w:rPr>
        <w:sectPr w:rsidR="00835A9D" w:rsidRPr="00FD31E1" w:rsidSect="009E3218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35A9D" w:rsidRPr="009E3218" w:rsidRDefault="00835A9D" w:rsidP="009E3218">
      <w:pPr>
        <w:widowControl/>
        <w:spacing w:line="235" w:lineRule="auto"/>
        <w:ind w:left="10206"/>
        <w:jc w:val="center"/>
        <w:rPr>
          <w:sz w:val="24"/>
          <w:szCs w:val="24"/>
        </w:rPr>
      </w:pPr>
      <w:r w:rsidRPr="009E3218">
        <w:rPr>
          <w:sz w:val="24"/>
          <w:szCs w:val="24"/>
        </w:rPr>
        <w:t>Приложение № 3</w:t>
      </w:r>
    </w:p>
    <w:p w:rsidR="00835A9D" w:rsidRPr="009E3218" w:rsidRDefault="00835A9D" w:rsidP="009E3218">
      <w:pPr>
        <w:widowControl/>
        <w:spacing w:line="235" w:lineRule="auto"/>
        <w:ind w:left="10206"/>
        <w:jc w:val="center"/>
        <w:rPr>
          <w:sz w:val="24"/>
          <w:szCs w:val="24"/>
        </w:rPr>
      </w:pPr>
      <w:r w:rsidRPr="009E3218">
        <w:rPr>
          <w:sz w:val="24"/>
          <w:szCs w:val="24"/>
        </w:rPr>
        <w:t>к постановлению Правительства</w:t>
      </w:r>
    </w:p>
    <w:p w:rsidR="00835A9D" w:rsidRPr="009E3218" w:rsidRDefault="00835A9D" w:rsidP="009E3218">
      <w:pPr>
        <w:widowControl/>
        <w:spacing w:line="235" w:lineRule="auto"/>
        <w:ind w:left="10206"/>
        <w:jc w:val="center"/>
        <w:rPr>
          <w:sz w:val="24"/>
          <w:szCs w:val="24"/>
        </w:rPr>
      </w:pPr>
      <w:r w:rsidRPr="009E3218">
        <w:rPr>
          <w:sz w:val="24"/>
          <w:szCs w:val="24"/>
        </w:rPr>
        <w:t>Пензенской области</w:t>
      </w:r>
    </w:p>
    <w:p w:rsidR="00835A9D" w:rsidRPr="009E3218" w:rsidRDefault="00422E96" w:rsidP="00422E96">
      <w:pPr>
        <w:widowControl/>
        <w:spacing w:line="235" w:lineRule="auto"/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9E3218" w:rsidRPr="009E32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15.04.2021 </w:t>
      </w:r>
      <w:r w:rsidR="00835A9D" w:rsidRPr="009E3218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202-пП</w:t>
      </w:r>
    </w:p>
    <w:p w:rsidR="00835A9D" w:rsidRPr="009E3218" w:rsidRDefault="00835A9D" w:rsidP="009E3218">
      <w:pPr>
        <w:widowControl/>
        <w:spacing w:line="235" w:lineRule="auto"/>
        <w:ind w:left="8505"/>
        <w:jc w:val="center"/>
        <w:rPr>
          <w:sz w:val="24"/>
          <w:szCs w:val="24"/>
        </w:rPr>
      </w:pPr>
    </w:p>
    <w:p w:rsidR="009E3218" w:rsidRPr="009E3218" w:rsidRDefault="009E3218" w:rsidP="009E3218">
      <w:pPr>
        <w:widowControl/>
        <w:spacing w:line="235" w:lineRule="auto"/>
        <w:ind w:left="8505"/>
        <w:jc w:val="center"/>
        <w:rPr>
          <w:sz w:val="24"/>
          <w:szCs w:val="24"/>
        </w:rPr>
      </w:pPr>
    </w:p>
    <w:p w:rsidR="00835A9D" w:rsidRPr="009E3218" w:rsidRDefault="00835A9D" w:rsidP="00835A9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E3218">
        <w:rPr>
          <w:rFonts w:ascii="Times New Roman" w:hAnsi="Times New Roman" w:cs="Times New Roman"/>
          <w:sz w:val="24"/>
          <w:szCs w:val="24"/>
        </w:rPr>
        <w:t>6.1. Сводный расчет стоимости утвержденной Программы на 2021 год</w:t>
      </w:r>
    </w:p>
    <w:p w:rsidR="009E3218" w:rsidRPr="00FD31E1" w:rsidRDefault="009E3218" w:rsidP="00835A9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41"/>
        <w:gridCol w:w="890"/>
        <w:gridCol w:w="2048"/>
        <w:gridCol w:w="1520"/>
        <w:gridCol w:w="1417"/>
        <w:gridCol w:w="1316"/>
        <w:gridCol w:w="1134"/>
        <w:gridCol w:w="1559"/>
        <w:gridCol w:w="1417"/>
        <w:gridCol w:w="1134"/>
      </w:tblGrid>
      <w:tr w:rsidR="00835A9D" w:rsidRPr="006B0C89" w:rsidTr="00A25C68">
        <w:tc>
          <w:tcPr>
            <w:tcW w:w="3441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90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№ строки</w:t>
            </w:r>
          </w:p>
        </w:tc>
        <w:tc>
          <w:tcPr>
            <w:tcW w:w="2048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0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 xml:space="preserve">Объем медицин-ской помощи в расчете </w:t>
            </w:r>
            <w:r>
              <w:rPr>
                <w:sz w:val="22"/>
                <w:szCs w:val="22"/>
              </w:rPr>
              <w:br/>
            </w:r>
            <w:r w:rsidRPr="006B0C89">
              <w:rPr>
                <w:sz w:val="22"/>
                <w:szCs w:val="22"/>
              </w:rPr>
              <w:t xml:space="preserve">на одного жителя (норматив объемов предо-ставления медицин-ской помощи </w:t>
            </w:r>
            <w:r w:rsidRPr="006B0C89">
              <w:rPr>
                <w:sz w:val="22"/>
                <w:szCs w:val="22"/>
              </w:rPr>
              <w:br/>
              <w:t>в расчете</w:t>
            </w:r>
          </w:p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на одно застра-хованное лицо &lt;****&gt;</w:t>
            </w:r>
          </w:p>
        </w:tc>
        <w:tc>
          <w:tcPr>
            <w:tcW w:w="1417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Стоимость единицы объема медицин-ской помощи (норматив финансовых затрат на единицу объема предо-ставления медицин-ской помощи)</w:t>
            </w:r>
          </w:p>
        </w:tc>
        <w:tc>
          <w:tcPr>
            <w:tcW w:w="2450" w:type="dxa"/>
            <w:gridSpan w:val="2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110" w:type="dxa"/>
            <w:gridSpan w:val="3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835A9D" w:rsidRPr="006B0C89" w:rsidTr="00A25C68">
        <w:tc>
          <w:tcPr>
            <w:tcW w:w="3441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рублей</w:t>
            </w:r>
          </w:p>
        </w:tc>
        <w:tc>
          <w:tcPr>
            <w:tcW w:w="2976" w:type="dxa"/>
            <w:gridSpan w:val="2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Merge w:val="restart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 xml:space="preserve">в % </w:t>
            </w:r>
            <w:r>
              <w:rPr>
                <w:sz w:val="22"/>
                <w:szCs w:val="22"/>
              </w:rPr>
              <w:br/>
            </w:r>
            <w:r w:rsidRPr="006B0C89">
              <w:rPr>
                <w:sz w:val="22"/>
                <w:szCs w:val="22"/>
              </w:rPr>
              <w:t>к итогу</w:t>
            </w:r>
          </w:p>
        </w:tc>
      </w:tr>
      <w:tr w:rsidR="00835A9D" w:rsidRPr="006B0C89" w:rsidTr="00A25C68">
        <w:tc>
          <w:tcPr>
            <w:tcW w:w="3441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134" w:type="dxa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за счет средств ОМС</w:t>
            </w:r>
          </w:p>
        </w:tc>
        <w:tc>
          <w:tcPr>
            <w:tcW w:w="1559" w:type="dxa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7" w:type="dxa"/>
          </w:tcPr>
          <w:p w:rsidR="00835A9D" w:rsidRPr="006B0C89" w:rsidRDefault="00835A9D" w:rsidP="00A25C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0C89">
              <w:rPr>
                <w:sz w:val="22"/>
                <w:szCs w:val="22"/>
              </w:rPr>
              <w:t>средства ОМС</w:t>
            </w:r>
          </w:p>
        </w:tc>
        <w:tc>
          <w:tcPr>
            <w:tcW w:w="1134" w:type="dxa"/>
            <w:vMerge/>
          </w:tcPr>
          <w:p w:rsidR="00835A9D" w:rsidRPr="006B0C89" w:rsidRDefault="00835A9D" w:rsidP="00A25C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5A9D" w:rsidRPr="00FD31E1" w:rsidRDefault="00835A9D" w:rsidP="00835A9D">
      <w:pPr>
        <w:spacing w:line="120" w:lineRule="auto"/>
        <w:rPr>
          <w:sz w:val="4"/>
          <w:szCs w:val="4"/>
        </w:rPr>
      </w:pPr>
    </w:p>
    <w:tbl>
      <w:tblPr>
        <w:tblStyle w:val="11"/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23"/>
        <w:gridCol w:w="425"/>
        <w:gridCol w:w="993"/>
        <w:gridCol w:w="871"/>
        <w:gridCol w:w="2067"/>
        <w:gridCol w:w="1512"/>
        <w:gridCol w:w="1428"/>
        <w:gridCol w:w="1315"/>
        <w:gridCol w:w="1096"/>
        <w:gridCol w:w="1598"/>
        <w:gridCol w:w="1414"/>
        <w:gridCol w:w="1134"/>
      </w:tblGrid>
      <w:tr w:rsidR="00835A9D" w:rsidRPr="00867B71" w:rsidTr="009E3218">
        <w:trPr>
          <w:tblHeader/>
        </w:trPr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А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 том числе &lt;*&gt;: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ind w:right="109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 819,16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 680 595,9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1. скорая, в том числе скорая специализированная, медицинская помощь, не включенная в территориальную программу ОМС, </w:t>
            </w:r>
          </w:p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 том числе: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0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3 869,63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104,48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136 407,6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не идентифицированным и </w:t>
            </w:r>
            <w:r w:rsidRPr="00867B71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0,024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2 762,92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66,31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86 574,1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скорая медицинская помощь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при санитарно-авиационной эвакуации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33"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0,000029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6 578,20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256,5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  <w:vMerge w:val="restart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2. медицинская помощь в амбулаторных условиях,</w:t>
            </w:r>
            <w:r w:rsidRPr="00867B71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посещение с профилактическими и иными целями,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0,73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300,82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219,60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286 707,9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посещение по паллиативной медицинской помощи, включая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07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0,0198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426,20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8,44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11 017,70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08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0,0062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2 131,20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13,21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17 249,9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09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0,144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974,31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140,30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183 171,8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 w:val="restart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не идентифицированным и </w:t>
            </w:r>
            <w:r w:rsidRPr="00867B71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10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с профилактической и иными целями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0,00048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312,50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0,15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195,40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3. специализированная медицинская помощь в стационарных условиях,</w:t>
            </w:r>
          </w:p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0,0146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58 208,22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849,84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1 </w:t>
            </w:r>
            <w:r>
              <w:rPr>
                <w:rFonts w:ascii="Times New Roman" w:hAnsi="Times New Roman" w:cs="Times New Roman"/>
                <w:szCs w:val="22"/>
              </w:rPr>
              <w:t>109</w:t>
            </w:r>
            <w:r w:rsidRPr="00867B71">
              <w:rPr>
                <w:rFonts w:ascii="Times New Roman" w:hAnsi="Times New Roman" w:cs="Times New Roman"/>
                <w:szCs w:val="22"/>
              </w:rPr>
              <w:t> 518,9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не идентифицированным и </w:t>
            </w:r>
            <w:r w:rsidRPr="00867B71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0,000033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37 272,73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1,23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1 608,3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4. медицинская помощь в условиях дневного стационара,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0,004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11 170,00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44,68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58 337,9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не идентифицированным и </w:t>
            </w:r>
            <w:r w:rsidRPr="00867B71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5. паллиативная медицинская помощь в стационарных условиях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койко-день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0,092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1 519,89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139,83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182 549,9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17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320,43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723 901,9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7. высокотехнологичная медицинская помощь, оказываемая в медицинских организациях субъекта </w:t>
            </w:r>
            <w:r w:rsidRPr="00867B71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18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206,39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269 499,2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19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ind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272,29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355 496,1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1,7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20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ind w:right="109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ind w:right="-28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13 088,88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16 770 484,8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скорая медицинская помощь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(сумма строк 29 +34+41)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0,290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2 732,39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792,39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1 015 274,2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 w:val="restart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9E3218" w:rsidRPr="00325DDB" w:rsidRDefault="009E3218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Сумма строк</w:t>
            </w: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 + 35+42</w:t>
            </w:r>
          </w:p>
        </w:tc>
        <w:tc>
          <w:tcPr>
            <w:tcW w:w="871" w:type="dxa"/>
          </w:tcPr>
          <w:p w:rsidR="00835A9D" w:rsidRPr="00CF7832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783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67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посещение с профилактической и иными целями, в том числе</w:t>
            </w:r>
          </w:p>
        </w:tc>
        <w:tc>
          <w:tcPr>
            <w:tcW w:w="1512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2,930</w:t>
            </w:r>
          </w:p>
        </w:tc>
        <w:tc>
          <w:tcPr>
            <w:tcW w:w="1428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575,60</w:t>
            </w:r>
          </w:p>
        </w:tc>
        <w:tc>
          <w:tcPr>
            <w:tcW w:w="1315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1 686,60</w:t>
            </w:r>
          </w:p>
        </w:tc>
        <w:tc>
          <w:tcPr>
            <w:tcW w:w="1598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2 161 006,1</w:t>
            </w:r>
          </w:p>
        </w:tc>
        <w:tc>
          <w:tcPr>
            <w:tcW w:w="1134" w:type="dxa"/>
          </w:tcPr>
          <w:p w:rsidR="00835A9D" w:rsidRPr="00CF7832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7832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extDirection w:val="btLr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30.1 + 35.1+ 42.1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22.1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0,260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1 909,78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496,54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636 208,8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30.2 + 35.2+ 42.2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22.2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0,190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2 195,36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417,12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534 445,0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30.3 + 35.3+ 42.3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22.3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2,480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311,67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772,94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990 352,3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35.4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35.4.1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22.4.1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35.4.2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22.4.2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на дому выездными патронажными бригадами &lt;***&gt;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30.4 + 35.5+ 42.4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0,540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676,20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365,15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467 856,0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3218" w:rsidRPr="00325DDB" w:rsidRDefault="00835A9D" w:rsidP="009E321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 + 35.6+ 42.5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1,7877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1 548,28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2 767,86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3 546 401,3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30.5.1 + 35.6.1+42.5.1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ind w:left="-25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0,02833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3 793,27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107,46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137 691,9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30.5.2 + 35.6.2+ 42.5.2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0,01226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4 283,98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52,52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67 292,8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30.5.3 + 35.6.3+ 42.5.3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0,11588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686,37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79,54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101 908,1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30.5.4 + 35.6.4+ 42.5.4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0,04913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943,66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46,36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59 402,5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30.5.5 + 35.6.5 + 42.5.5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0,001184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9 949,06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11,77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15 092,7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30.5.6 + 35.6.6 + 42.5.6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патологоанатомические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0,01431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2 134,64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30,55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39 138,6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2023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835A9D" w:rsidRPr="00325DDB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35A9D" w:rsidRPr="00325DDB" w:rsidRDefault="00835A9D" w:rsidP="00CA3D24">
            <w:pPr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30.5.7 + 35.6.7 + 42.5.7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22.6.7</w:t>
            </w:r>
          </w:p>
        </w:tc>
        <w:tc>
          <w:tcPr>
            <w:tcW w:w="2067" w:type="dxa"/>
          </w:tcPr>
          <w:p w:rsidR="00835A9D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 xml:space="preserve">тестирование на выявление новой коронавирусной инфекции </w:t>
            </w:r>
          </w:p>
          <w:p w:rsidR="00835A9D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(СО</w:t>
            </w:r>
            <w:r w:rsidRPr="00867B71">
              <w:rPr>
                <w:rFonts w:ascii="Times New Roman" w:hAnsi="Times New Roman" w:cs="Times New Roman"/>
                <w:szCs w:val="22"/>
                <w:lang w:val="en-US"/>
              </w:rPr>
              <w:t>VID</w:t>
            </w:r>
            <w:r w:rsidRPr="00867B71">
              <w:rPr>
                <w:rFonts w:ascii="Times New Roman" w:hAnsi="Times New Roman" w:cs="Times New Roman"/>
                <w:szCs w:val="22"/>
              </w:rPr>
              <w:t>-19)</w:t>
            </w:r>
          </w:p>
          <w:p w:rsidR="00A25C68" w:rsidRDefault="00A25C68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25C68" w:rsidRPr="00867B71" w:rsidRDefault="00A25C68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0,12441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588,09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73,16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93 743,9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специализированная медицинская помощь в стационарных условиях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(сумма строк 31 + 36 + 43), в том числе: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0,165592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36 339,11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6 017,47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7 710 032,6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медицинская помощь по профилю "онкология" </w:t>
            </w:r>
            <w:r w:rsidRPr="00325DDB">
              <w:rPr>
                <w:sz w:val="22"/>
                <w:szCs w:val="22"/>
              </w:rPr>
              <w:br/>
              <w:t>(сумма строк 31.1 + 36.1+43.1)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23.1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0,00949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110 526,51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1 048,90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1 343 891,8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медицинская реабилитация </w:t>
            </w:r>
            <w:r w:rsidRPr="00325DDB">
              <w:rPr>
                <w:sz w:val="22"/>
                <w:szCs w:val="22"/>
              </w:rPr>
              <w:br/>
              <w:t>в стационарных условиях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(сумма строк 31.2 + 36.2+43.2)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23.2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0,00444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36 810,99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163,44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209 417,7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высокотехнологичная медицинская помощь </w:t>
            </w:r>
            <w:r w:rsidRPr="00325DDB">
              <w:rPr>
                <w:sz w:val="22"/>
                <w:szCs w:val="22"/>
              </w:rPr>
              <w:br/>
              <w:t>(сумма строк 31.3 + 36.3+43.3)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23.3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0,00496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153 094,76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759,35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972 936,7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- медицинская помощь </w:t>
            </w:r>
            <w:r w:rsidRPr="00325DDB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(сумма строк 32 + 37 + 44), </w:t>
            </w:r>
            <w:r w:rsidRPr="00325DDB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0,061074</w:t>
            </w:r>
          </w:p>
        </w:tc>
        <w:tc>
          <w:tcPr>
            <w:tcW w:w="1428" w:type="dxa"/>
          </w:tcPr>
          <w:p w:rsidR="00835A9D" w:rsidRPr="00360C5E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22 296,69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1 361,75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1 744 782,9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медицинская помощь по профилю "онкология" </w:t>
            </w:r>
            <w:r w:rsidRPr="00325DDB">
              <w:rPr>
                <w:sz w:val="22"/>
                <w:szCs w:val="22"/>
              </w:rPr>
              <w:br/>
              <w:t>(сумма строк 32.1 + 37.1+ 44.1)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24.1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0,006935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85 294,01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591,54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757 922,6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при экстракорпоральном оплодотворении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(сумма строк 32.2 + 37.2+ 44.2)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24.2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0,00045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125 601,60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56,52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72 472,1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 xml:space="preserve">- паллиативная медицинская помощь &lt;***&gt; </w:t>
            </w:r>
          </w:p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(равно строке 38)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койко-день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расходы на ведение дела СМО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97,66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  <w:lang w:val="en-US"/>
              </w:rPr>
            </w:pPr>
            <w:r w:rsidRPr="00867B71">
              <w:rPr>
                <w:sz w:val="22"/>
                <w:szCs w:val="22"/>
              </w:rPr>
              <w:t>125 131,7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иные расходы (равно строке 39)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27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Из строки 20:</w:t>
            </w:r>
          </w:p>
          <w:p w:rsidR="00835A9D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1. Медицинская помощь, предоставляемая в рамках</w:t>
            </w:r>
            <w:r w:rsidRPr="00325DDB">
              <w:rPr>
                <w:sz w:val="22"/>
                <w:szCs w:val="22"/>
              </w:rPr>
              <w:br/>
              <w:t>базовой программы ОМС застрахованным лицам</w:t>
            </w:r>
            <w:r>
              <w:rPr>
                <w:sz w:val="22"/>
                <w:szCs w:val="22"/>
              </w:rPr>
              <w:t>:</w:t>
            </w:r>
          </w:p>
          <w:p w:rsidR="007D7CC5" w:rsidRPr="00325DDB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28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right="-28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12 991,22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16 645 353,1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80,5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325DDB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25DDB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29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ind w:left="-25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0,290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2 732,39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792,39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1 015 274,2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 w:val="restart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с профилактической и иными целями, в том числе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2,930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575,60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1 686,60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2 161 006,1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0,260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1 909,78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496,54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636 208,8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0,190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2 195,36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417,12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534 445,0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2,480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311,67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772,94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990 352,3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0,540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676,20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365,15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467 856,0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1,7877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1 548,28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2 767,86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3 546 401,3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pStyle w:val="ConsPlusNormal"/>
              <w:ind w:left="-25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0,02833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3 793,27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107,46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137 691,9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0,01226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4 283,98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52,52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67 292,8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0,11588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686,37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79,54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101 908,1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0,04913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943,66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46,36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59 402,5</w:t>
            </w:r>
          </w:p>
        </w:tc>
        <w:tc>
          <w:tcPr>
            <w:tcW w:w="1134" w:type="dxa"/>
          </w:tcPr>
          <w:p w:rsidR="00835A9D" w:rsidRDefault="007D7CC5" w:rsidP="00CA3D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jc w:val="center"/>
              <w:rPr>
                <w:sz w:val="22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0,001184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9 949,06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11,77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15 092,7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патологоанатомические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0,01431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2 134,64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30,55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39 138,6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30.5.7</w:t>
            </w:r>
          </w:p>
        </w:tc>
        <w:tc>
          <w:tcPr>
            <w:tcW w:w="2067" w:type="dxa"/>
          </w:tcPr>
          <w:p w:rsidR="00835A9D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тестирование на выявление новой коронавирусной инфекции</w:t>
            </w:r>
          </w:p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(СО</w:t>
            </w:r>
            <w:r w:rsidRPr="00867B71">
              <w:rPr>
                <w:rFonts w:ascii="Times New Roman" w:hAnsi="Times New Roman" w:cs="Times New Roman"/>
                <w:szCs w:val="22"/>
                <w:lang w:val="en-US"/>
              </w:rPr>
              <w:t>VID</w:t>
            </w:r>
            <w:r w:rsidRPr="00867B71">
              <w:rPr>
                <w:rFonts w:ascii="Times New Roman" w:hAnsi="Times New Roman" w:cs="Times New Roman"/>
                <w:szCs w:val="22"/>
              </w:rPr>
              <w:t>-19)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0,12441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588,09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73,16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93 743,9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0,165592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36 339,11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6 017,47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7 710 032,6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0,00949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110 526,51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1 048,90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1 343 891,8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медицинская реабилитация в стационарных условиях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0,00444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36 810,99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163,44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209 417,7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31.3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0,00496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153 094,76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759,35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972 936,7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0,061074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  <w:lang w:val="en-US"/>
              </w:rPr>
            </w:pPr>
            <w:r w:rsidRPr="00867B71">
              <w:rPr>
                <w:sz w:val="22"/>
                <w:szCs w:val="22"/>
              </w:rPr>
              <w:t>22 296,69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1 361,75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1 744 782,9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32.1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0,006935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85 294,01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591,54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757 922,6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32.2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0,00045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125 601,60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56,52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72 472,1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2. Медицинская помощь по видам и заболеваниям</w:t>
            </w:r>
            <w:r>
              <w:rPr>
                <w:sz w:val="22"/>
                <w:szCs w:val="22"/>
              </w:rPr>
              <w:t xml:space="preserve">, не установленным </w:t>
            </w:r>
            <w:r w:rsidRPr="00867B71">
              <w:rPr>
                <w:sz w:val="22"/>
                <w:szCs w:val="22"/>
              </w:rPr>
              <w:t xml:space="preserve"> базовой программ</w:t>
            </w:r>
            <w:r>
              <w:rPr>
                <w:sz w:val="22"/>
                <w:szCs w:val="22"/>
              </w:rPr>
              <w:t>ой</w:t>
            </w:r>
            <w:r w:rsidRPr="00867B71">
              <w:rPr>
                <w:sz w:val="22"/>
                <w:szCs w:val="22"/>
              </w:rPr>
              <w:t>: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 w:val="restart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- медицинская помощь </w:t>
            </w:r>
            <w:r w:rsidRPr="00867B71">
              <w:rPr>
                <w:sz w:val="22"/>
                <w:szCs w:val="22"/>
              </w:rPr>
              <w:br/>
              <w:t>в амбулаторных условиях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посещение с профилактической и иными целями,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35.4</w:t>
            </w:r>
          </w:p>
        </w:tc>
        <w:tc>
          <w:tcPr>
            <w:tcW w:w="2067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 xml:space="preserve">посещение по паллиативной медицинской помощи, включая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35.4.1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 xml:space="preserve">посещение по паллиативной медицинской помощи без учета посещения на дому патронажными бригадами </w:t>
            </w:r>
          </w:p>
        </w:tc>
        <w:tc>
          <w:tcPr>
            <w:tcW w:w="1512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35.4.2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посещение на дому выездными патронажными бригадами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35.6.4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35.6.5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35.6.6</w:t>
            </w: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:rsidR="00835A9D" w:rsidRPr="00867B71" w:rsidRDefault="00835A9D" w:rsidP="00CA3D24">
            <w:pPr>
              <w:pStyle w:val="ConsPlusNormal"/>
              <w:spacing w:line="228" w:lineRule="auto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патологоанатомические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2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5A9D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  <w:p w:rsidR="007D7CC5" w:rsidRPr="00867B71" w:rsidRDefault="007D7CC5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835A9D" w:rsidRPr="00867B71" w:rsidTr="009E3218">
        <w:tc>
          <w:tcPr>
            <w:tcW w:w="3441" w:type="dxa"/>
            <w:gridSpan w:val="3"/>
            <w:vMerge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67B71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35.6.7</w:t>
            </w:r>
          </w:p>
        </w:tc>
        <w:tc>
          <w:tcPr>
            <w:tcW w:w="2067" w:type="dxa"/>
          </w:tcPr>
          <w:p w:rsidR="00835A9D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 xml:space="preserve">тестирование на выявление новой коронавирусной инфекции </w:t>
            </w:r>
          </w:p>
          <w:p w:rsidR="00835A9D" w:rsidRPr="00867B71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67B71">
              <w:rPr>
                <w:rFonts w:ascii="Times New Roman" w:hAnsi="Times New Roman" w:cs="Times New Roman"/>
                <w:szCs w:val="22"/>
              </w:rPr>
              <w:t>(СО</w:t>
            </w:r>
            <w:r w:rsidRPr="00867B71">
              <w:rPr>
                <w:rFonts w:ascii="Times New Roman" w:hAnsi="Times New Roman" w:cs="Times New Roman"/>
                <w:szCs w:val="22"/>
                <w:lang w:val="en-US"/>
              </w:rPr>
              <w:t>VID</w:t>
            </w:r>
            <w:r w:rsidRPr="00867B71">
              <w:rPr>
                <w:rFonts w:ascii="Times New Roman" w:hAnsi="Times New Roman" w:cs="Times New Roman"/>
                <w:szCs w:val="22"/>
              </w:rPr>
              <w:t>-19)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- специализированная медицинская помощь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в стационарных условиях,</w:t>
            </w:r>
          </w:p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медицинская помощь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медицинская реабилитация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36.3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- медицинская помощь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 xml:space="preserve">в условиях дневного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стационара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37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медицинская помощь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по профилю "онкология"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37.1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37.2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 xml:space="preserve">- паллиативная </w:t>
            </w:r>
            <w:r>
              <w:rPr>
                <w:sz w:val="22"/>
                <w:szCs w:val="22"/>
              </w:rPr>
              <w:br/>
            </w:r>
            <w:r w:rsidRPr="00867B71">
              <w:rPr>
                <w:sz w:val="22"/>
                <w:szCs w:val="22"/>
              </w:rPr>
              <w:t>медицинская помощь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38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койко-день</w:t>
            </w: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71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39</w:t>
            </w:r>
          </w:p>
        </w:tc>
        <w:tc>
          <w:tcPr>
            <w:tcW w:w="2067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67B71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67B71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3. Медицинская помощь по видам и заболеваниям, установленным  базовой программой (дополнительное финансовое обеспечение):</w:t>
            </w:r>
          </w:p>
        </w:tc>
        <w:tc>
          <w:tcPr>
            <w:tcW w:w="871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40</w:t>
            </w:r>
          </w:p>
        </w:tc>
        <w:tc>
          <w:tcPr>
            <w:tcW w:w="2067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</w:tr>
      <w:tr w:rsidR="00835A9D" w:rsidRPr="00867B71" w:rsidTr="009E3218">
        <w:tc>
          <w:tcPr>
            <w:tcW w:w="3441" w:type="dxa"/>
            <w:gridSpan w:val="3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41</w:t>
            </w:r>
          </w:p>
        </w:tc>
        <w:tc>
          <w:tcPr>
            <w:tcW w:w="2067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вызов</w:t>
            </w:r>
          </w:p>
        </w:tc>
        <w:tc>
          <w:tcPr>
            <w:tcW w:w="1512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CB58BE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 w:val="restart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- медицинская помощь </w:t>
            </w:r>
            <w:r w:rsidRPr="00844E5A">
              <w:rPr>
                <w:sz w:val="22"/>
                <w:szCs w:val="22"/>
              </w:rPr>
              <w:br/>
              <w:t>в амбулаторных условиях</w:t>
            </w: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  <w:p w:rsidR="007D7CC5" w:rsidRPr="00844E5A" w:rsidRDefault="007D7CC5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посещение с профилактической и иными целями, </w:t>
            </w:r>
            <w:r w:rsidRPr="00844E5A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42.1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42.2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42.3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42.4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обращение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42.5.1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42.5.2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42.5.3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42.5.4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42.5.5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pStyle w:val="ConsPlusNormal"/>
              <w:spacing w:line="228" w:lineRule="auto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E5A">
              <w:rPr>
                <w:rFonts w:ascii="Times New Roman" w:hAnsi="Times New Roman" w:cs="Times New Roman"/>
                <w:szCs w:val="22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42.5.6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pStyle w:val="ConsPlusNormal"/>
              <w:spacing w:line="228" w:lineRule="auto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E5A">
              <w:rPr>
                <w:rFonts w:ascii="Times New Roman" w:hAnsi="Times New Roman" w:cs="Times New Roman"/>
                <w:szCs w:val="22"/>
              </w:rPr>
              <w:t>патологоанатомические исследования биопсийного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  <w:vMerge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835A9D" w:rsidRPr="00844E5A" w:rsidRDefault="00835A9D" w:rsidP="00CA3D24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42.5.7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E5A">
              <w:rPr>
                <w:rFonts w:ascii="Times New Roman" w:hAnsi="Times New Roman" w:cs="Times New Roman"/>
                <w:szCs w:val="22"/>
              </w:rPr>
              <w:t xml:space="preserve">тестирование на выявление новой коронавирусной инфекции </w:t>
            </w:r>
          </w:p>
          <w:p w:rsidR="00835A9D" w:rsidRPr="00844E5A" w:rsidRDefault="00835A9D" w:rsidP="00CA3D24">
            <w:pPr>
              <w:pStyle w:val="ConsPlusNormal"/>
              <w:ind w:left="-25"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E5A">
              <w:rPr>
                <w:rFonts w:ascii="Times New Roman" w:hAnsi="Times New Roman" w:cs="Times New Roman"/>
                <w:szCs w:val="22"/>
              </w:rPr>
              <w:t>(СО</w:t>
            </w:r>
            <w:r w:rsidRPr="00844E5A">
              <w:rPr>
                <w:rFonts w:ascii="Times New Roman" w:hAnsi="Times New Roman" w:cs="Times New Roman"/>
                <w:szCs w:val="22"/>
                <w:lang w:val="en-US"/>
              </w:rPr>
              <w:t>VID</w:t>
            </w:r>
            <w:r w:rsidRPr="00844E5A">
              <w:rPr>
                <w:rFonts w:ascii="Times New Roman" w:hAnsi="Times New Roman" w:cs="Times New Roman"/>
                <w:szCs w:val="22"/>
              </w:rPr>
              <w:t>-19)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844E5A">
              <w:rPr>
                <w:sz w:val="22"/>
                <w:szCs w:val="22"/>
              </w:rPr>
              <w:br/>
              <w:t>в стационарных условиях,</w:t>
            </w:r>
          </w:p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43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медицинская помощь </w:t>
            </w:r>
            <w:r w:rsidRPr="00844E5A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43.1</w:t>
            </w:r>
          </w:p>
        </w:tc>
        <w:tc>
          <w:tcPr>
            <w:tcW w:w="2067" w:type="dxa"/>
          </w:tcPr>
          <w:p w:rsidR="00835A9D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госпитализации</w:t>
            </w:r>
          </w:p>
          <w:p w:rsidR="007D7CC5" w:rsidRPr="00844E5A" w:rsidRDefault="007D7CC5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медицинская реабилитация </w:t>
            </w:r>
            <w:r w:rsidRPr="00844E5A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43.2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43.3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- медицинская помощь </w:t>
            </w:r>
            <w:r w:rsidRPr="00844E5A">
              <w:rPr>
                <w:sz w:val="22"/>
                <w:szCs w:val="22"/>
              </w:rPr>
              <w:br/>
              <w:t xml:space="preserve">в условиях дневного </w:t>
            </w:r>
            <w:r w:rsidRPr="00844E5A">
              <w:rPr>
                <w:sz w:val="22"/>
                <w:szCs w:val="22"/>
              </w:rPr>
              <w:br/>
              <w:t>стационара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44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медицинская помощь </w:t>
            </w:r>
            <w:r w:rsidRPr="00844E5A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44.1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44.2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</w:tr>
      <w:tr w:rsidR="00835A9D" w:rsidRPr="00844E5A" w:rsidTr="009E3218">
        <w:tc>
          <w:tcPr>
            <w:tcW w:w="3441" w:type="dxa"/>
            <w:gridSpan w:val="3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 xml:space="preserve">ИТОГО </w:t>
            </w:r>
            <w:r w:rsidRPr="00844E5A">
              <w:rPr>
                <w:sz w:val="22"/>
                <w:szCs w:val="22"/>
              </w:rPr>
              <w:br/>
              <w:t>(сумма строк 01 + 19 + 20)</w:t>
            </w:r>
          </w:p>
        </w:tc>
        <w:tc>
          <w:tcPr>
            <w:tcW w:w="871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45</w:t>
            </w:r>
          </w:p>
        </w:tc>
        <w:tc>
          <w:tcPr>
            <w:tcW w:w="2067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42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091,45</w:t>
            </w:r>
          </w:p>
        </w:tc>
        <w:tc>
          <w:tcPr>
            <w:tcW w:w="1096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844E5A">
              <w:rPr>
                <w:spacing w:val="-8"/>
                <w:sz w:val="22"/>
                <w:szCs w:val="22"/>
              </w:rPr>
              <w:t>13 088,88</w:t>
            </w:r>
          </w:p>
        </w:tc>
        <w:tc>
          <w:tcPr>
            <w:tcW w:w="1598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4 036 092,0</w:t>
            </w:r>
          </w:p>
        </w:tc>
        <w:tc>
          <w:tcPr>
            <w:tcW w:w="141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8"/>
                <w:sz w:val="22"/>
                <w:szCs w:val="22"/>
              </w:rPr>
            </w:pPr>
            <w:r w:rsidRPr="00844E5A">
              <w:rPr>
                <w:spacing w:val="-8"/>
                <w:sz w:val="22"/>
                <w:szCs w:val="22"/>
              </w:rPr>
              <w:t>16 770 484,8</w:t>
            </w:r>
          </w:p>
        </w:tc>
        <w:tc>
          <w:tcPr>
            <w:tcW w:w="1134" w:type="dxa"/>
          </w:tcPr>
          <w:p w:rsidR="00835A9D" w:rsidRPr="00844E5A" w:rsidRDefault="00835A9D" w:rsidP="00CA3D2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844E5A">
              <w:rPr>
                <w:sz w:val="22"/>
                <w:szCs w:val="22"/>
              </w:rPr>
              <w:t>100</w:t>
            </w:r>
          </w:p>
        </w:tc>
      </w:tr>
    </w:tbl>
    <w:p w:rsidR="00835A9D" w:rsidRPr="00844E5A" w:rsidRDefault="00835A9D" w:rsidP="00835A9D">
      <w:pPr>
        <w:pStyle w:val="ConsPlusNormal"/>
        <w:spacing w:line="252" w:lineRule="auto"/>
        <w:jc w:val="both"/>
        <w:rPr>
          <w:rFonts w:ascii="Times New Roman" w:hAnsi="Times New Roman" w:cs="Times New Roman"/>
        </w:rPr>
      </w:pPr>
    </w:p>
    <w:p w:rsidR="00835A9D" w:rsidRPr="00844E5A" w:rsidRDefault="00835A9D" w:rsidP="00835A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4E5A">
        <w:rPr>
          <w:rFonts w:ascii="Times New Roman" w:hAnsi="Times New Roman" w:cs="Times New Roman"/>
        </w:rPr>
        <w:t>--------------------------------</w:t>
      </w:r>
    </w:p>
    <w:p w:rsidR="00835A9D" w:rsidRPr="00844E5A" w:rsidRDefault="00835A9D" w:rsidP="007D7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6883"/>
      <w:bookmarkEnd w:id="1"/>
      <w:r w:rsidRPr="00844E5A">
        <w:rPr>
          <w:rFonts w:ascii="Times New Roman" w:hAnsi="Times New Roman" w:cs="Times New Roman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835A9D" w:rsidRPr="00844E5A" w:rsidRDefault="00835A9D" w:rsidP="007D7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6884"/>
      <w:bookmarkEnd w:id="2"/>
      <w:r w:rsidRPr="00844E5A">
        <w:rPr>
          <w:rFonts w:ascii="Times New Roman" w:hAnsi="Times New Roman" w:cs="Times New Roman"/>
        </w:rP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835A9D" w:rsidRPr="00844E5A" w:rsidRDefault="00835A9D" w:rsidP="007D7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6885"/>
      <w:bookmarkEnd w:id="3"/>
      <w:r w:rsidRPr="00844E5A">
        <w:rPr>
          <w:rFonts w:ascii="Times New Roman" w:hAnsi="Times New Roman" w:cs="Times New Roman"/>
        </w:rPr>
        <w:t xml:space="preserve">&lt;***&gt; в случае включения паллиативной медицинской помощи в территориальную программу ОМС сверх базовой программы ОМС </w:t>
      </w:r>
      <w:r w:rsidR="007D7CC5">
        <w:rPr>
          <w:rFonts w:ascii="Times New Roman" w:hAnsi="Times New Roman" w:cs="Times New Roman"/>
        </w:rPr>
        <w:br/>
      </w:r>
      <w:r w:rsidRPr="00844E5A">
        <w:rPr>
          <w:rFonts w:ascii="Times New Roman" w:hAnsi="Times New Roman" w:cs="Times New Roman"/>
        </w:rPr>
        <w:t>с соответствующим платежом субъекта Российской Федерации;</w:t>
      </w:r>
    </w:p>
    <w:p w:rsidR="00835A9D" w:rsidRPr="00844E5A" w:rsidRDefault="00835A9D" w:rsidP="007D7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6886"/>
      <w:bookmarkEnd w:id="4"/>
      <w:r w:rsidRPr="00844E5A">
        <w:rPr>
          <w:rFonts w:ascii="Times New Roman" w:hAnsi="Times New Roman" w:cs="Times New Roman"/>
        </w:rPr>
        <w:t xml:space="preserve">&lt;****&gt; 1305563 человек - прогнозная численность постоянного населения Пензенской области на 01.01.2021, на 01.01.2022 - 1281725 человека, </w:t>
      </w:r>
      <w:r w:rsidR="007D7CC5">
        <w:rPr>
          <w:rFonts w:ascii="Times New Roman" w:hAnsi="Times New Roman" w:cs="Times New Roman"/>
        </w:rPr>
        <w:br/>
      </w:r>
      <w:r w:rsidRPr="00844E5A">
        <w:rPr>
          <w:rFonts w:ascii="Times New Roman" w:hAnsi="Times New Roman" w:cs="Times New Roman"/>
        </w:rPr>
        <w:t>на 01.01.2023 - 1269952 человека, по данным Росстата, 1 281 277 - численность застрахованных по ОМС лиц по состоянию на 01.01.2020.</w:t>
      </w:r>
    </w:p>
    <w:p w:rsidR="00835A9D" w:rsidRDefault="00835A9D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7D7CC5" w:rsidRPr="00844E5A" w:rsidRDefault="007D7CC5" w:rsidP="00835A9D">
      <w:pPr>
        <w:pStyle w:val="ConsPlusNormal"/>
        <w:jc w:val="both"/>
        <w:rPr>
          <w:rFonts w:ascii="Times New Roman" w:hAnsi="Times New Roman" w:cs="Times New Roman"/>
        </w:rPr>
      </w:pPr>
    </w:p>
    <w:p w:rsidR="00835A9D" w:rsidRPr="007D7CC5" w:rsidRDefault="00835A9D" w:rsidP="00835A9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D7CC5">
        <w:rPr>
          <w:rFonts w:ascii="Times New Roman" w:hAnsi="Times New Roman" w:cs="Times New Roman"/>
          <w:sz w:val="24"/>
          <w:szCs w:val="24"/>
        </w:rPr>
        <w:t xml:space="preserve">6.2. Стоимость Программы по источникам финансового обеспечения на 2021 год и на плановый период </w:t>
      </w:r>
      <w:r w:rsidRPr="007D7CC5">
        <w:rPr>
          <w:rFonts w:ascii="Times New Roman" w:hAnsi="Times New Roman" w:cs="Times New Roman"/>
          <w:sz w:val="24"/>
          <w:szCs w:val="24"/>
        </w:rPr>
        <w:br/>
        <w:t>2022 и 2023 годов на территории Пензенской области</w:t>
      </w:r>
    </w:p>
    <w:p w:rsidR="00835A9D" w:rsidRPr="007D7CC5" w:rsidRDefault="00835A9D" w:rsidP="00835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9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941"/>
        <w:gridCol w:w="1861"/>
        <w:gridCol w:w="1764"/>
        <w:gridCol w:w="1624"/>
        <w:gridCol w:w="1749"/>
        <w:gridCol w:w="1526"/>
        <w:gridCol w:w="2031"/>
      </w:tblGrid>
      <w:tr w:rsidR="00835A9D" w:rsidRPr="00E664F6" w:rsidTr="00CA3D24">
        <w:tc>
          <w:tcPr>
            <w:tcW w:w="4400" w:type="dxa"/>
            <w:vMerge w:val="restart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41" w:type="dxa"/>
            <w:vMerge w:val="restart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строки</w:t>
            </w:r>
          </w:p>
        </w:tc>
        <w:tc>
          <w:tcPr>
            <w:tcW w:w="3625" w:type="dxa"/>
            <w:gridSpan w:val="2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6930" w:type="dxa"/>
            <w:gridSpan w:val="4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Плановый период</w:t>
            </w:r>
          </w:p>
        </w:tc>
      </w:tr>
      <w:tr w:rsidR="00835A9D" w:rsidRPr="00E664F6" w:rsidTr="00CA3D24">
        <w:tc>
          <w:tcPr>
            <w:tcW w:w="4400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 w:val="restart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73" w:type="dxa"/>
            <w:gridSpan w:val="2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3557" w:type="dxa"/>
            <w:gridSpan w:val="2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</w:tr>
      <w:tr w:rsidR="00835A9D" w:rsidRPr="00E664F6" w:rsidTr="00CA3D24">
        <w:tc>
          <w:tcPr>
            <w:tcW w:w="4400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стоимость территориальной программы</w:t>
            </w:r>
          </w:p>
        </w:tc>
        <w:tc>
          <w:tcPr>
            <w:tcW w:w="3557" w:type="dxa"/>
            <w:gridSpan w:val="2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стоимость территориальной программы</w:t>
            </w:r>
          </w:p>
        </w:tc>
      </w:tr>
      <w:tr w:rsidR="00835A9D" w:rsidRPr="00E664F6" w:rsidTr="00CA3D24">
        <w:tc>
          <w:tcPr>
            <w:tcW w:w="4400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835A9D" w:rsidRPr="00E664F6" w:rsidRDefault="00835A9D" w:rsidP="00CA3D24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на 1 жителя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(1 застрахованное лицо) в год (руб.) &lt;***&gt;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(тыс. руб.)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на 1 жителя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 xml:space="preserve">(1 застрахованное лицо)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в год (руб.) &lt;***&gt;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(тыс. руб.)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 xml:space="preserve">на 1 жителя </w:t>
            </w:r>
            <w:r w:rsidRPr="00E664F6">
              <w:rPr>
                <w:rFonts w:ascii="Times New Roman" w:hAnsi="Times New Roman" w:cs="Times New Roman"/>
                <w:szCs w:val="22"/>
              </w:rPr>
              <w:br/>
              <w:t>(1 застрахованное лицо) в год (руб.) &lt;***&gt;</w:t>
            </w:r>
          </w:p>
        </w:tc>
      </w:tr>
    </w:tbl>
    <w:p w:rsidR="00835A9D" w:rsidRPr="004D5F6E" w:rsidRDefault="00835A9D" w:rsidP="00835A9D">
      <w:pPr>
        <w:rPr>
          <w:sz w:val="4"/>
          <w:szCs w:val="4"/>
        </w:rPr>
      </w:pPr>
    </w:p>
    <w:tbl>
      <w:tblPr>
        <w:tblW w:w="1589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941"/>
        <w:gridCol w:w="1861"/>
        <w:gridCol w:w="1764"/>
        <w:gridCol w:w="1624"/>
        <w:gridCol w:w="1749"/>
        <w:gridCol w:w="1526"/>
        <w:gridCol w:w="2031"/>
      </w:tblGrid>
      <w:tr w:rsidR="00835A9D" w:rsidRPr="00E664F6" w:rsidTr="00CA3D24">
        <w:trPr>
          <w:tblHeader/>
        </w:trPr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Стоимость территориальной программы государственных гарантий всего</w:t>
            </w:r>
          </w:p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(сумма строк 02 + 03),</w:t>
            </w:r>
          </w:p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 806 576,8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16</w:t>
            </w:r>
            <w:r>
              <w:rPr>
                <w:rFonts w:ascii="Times New Roman" w:hAnsi="Times New Roman" w:cs="Times New Roman"/>
                <w:szCs w:val="22"/>
              </w:rPr>
              <w:t> 180,33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22 360 914,0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17 450,75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23 462 853,4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18 346,16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4 036 092,0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3 091,45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4 787 109,5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3 734,90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4 895 091,7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3 854,55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16 770 484,8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13 088,88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18 567 761,7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14 491,61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16 770 484,8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13 088,88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18 567 761,7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14 491,61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1.1. Субвенции из бюджета ФОМС &lt;**&gt;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16 768 250,1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13 087,14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17 571 576,0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13 714,11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18 565 533,2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14 489,87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6959"/>
            <w:bookmarkEnd w:id="5"/>
            <w:r w:rsidRPr="00E664F6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-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1.3. прочие поступления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2 234,7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664F6">
              <w:rPr>
                <w:sz w:val="22"/>
                <w:szCs w:val="22"/>
                <w:lang w:val="en-US"/>
              </w:rPr>
              <w:t>1</w:t>
            </w:r>
            <w:r w:rsidRPr="00E664F6">
              <w:rPr>
                <w:sz w:val="22"/>
                <w:szCs w:val="22"/>
              </w:rPr>
              <w:t>,74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2 228,5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1,74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2 228,5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64F6">
              <w:rPr>
                <w:sz w:val="22"/>
                <w:szCs w:val="22"/>
              </w:rPr>
              <w:t>1,74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6975"/>
            <w:bookmarkEnd w:id="6"/>
            <w:r w:rsidRPr="00E664F6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5A9D" w:rsidRPr="00E664F6" w:rsidTr="00CA3D24">
        <w:tc>
          <w:tcPr>
            <w:tcW w:w="4400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4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6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6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24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49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26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1" w:type="dxa"/>
          </w:tcPr>
          <w:p w:rsidR="00835A9D" w:rsidRPr="00E664F6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E664F6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835A9D" w:rsidRPr="00FD31E1" w:rsidRDefault="00835A9D" w:rsidP="00835A9D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</w:rPr>
      </w:pPr>
      <w:r w:rsidRPr="00FD31E1">
        <w:rPr>
          <w:rFonts w:ascii="Times New Roman" w:hAnsi="Times New Roman" w:cs="Times New Roman"/>
        </w:rPr>
        <w:t>--------------------------------</w:t>
      </w:r>
    </w:p>
    <w:p w:rsidR="00835A9D" w:rsidRPr="00FD31E1" w:rsidRDefault="00835A9D" w:rsidP="007D7CC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</w:rPr>
      </w:pPr>
      <w:bookmarkStart w:id="7" w:name="P7000"/>
      <w:bookmarkEnd w:id="7"/>
      <w:r w:rsidRPr="00FD31E1">
        <w:rPr>
          <w:rFonts w:ascii="Times New Roman" w:hAnsi="Times New Roman" w:cs="Times New Roman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835A9D" w:rsidRPr="00FD31E1" w:rsidRDefault="00835A9D" w:rsidP="007D7CC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</w:rPr>
      </w:pPr>
      <w:bookmarkStart w:id="8" w:name="P7001"/>
      <w:bookmarkEnd w:id="8"/>
      <w:r w:rsidRPr="00FD31E1">
        <w:rPr>
          <w:rFonts w:ascii="Times New Roman" w:hAnsi="Times New Roman" w:cs="Times New Roman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835A9D" w:rsidRDefault="00835A9D" w:rsidP="007D7CC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</w:rPr>
      </w:pPr>
      <w:bookmarkStart w:id="9" w:name="P7002"/>
      <w:bookmarkEnd w:id="9"/>
      <w:r w:rsidRPr="00FD31E1">
        <w:rPr>
          <w:rFonts w:ascii="Times New Roman" w:hAnsi="Times New Roman" w:cs="Times New Roman"/>
        </w:rPr>
        <w:t xml:space="preserve">&lt;***&gt; 1305563 человек - прогнозная численность постоянного населения Пензенской области на 01.01.2021, на 01.01.2022 - 1281725 человека, </w:t>
      </w:r>
      <w:r w:rsidR="007D7CC5">
        <w:rPr>
          <w:rFonts w:ascii="Times New Roman" w:hAnsi="Times New Roman" w:cs="Times New Roman"/>
        </w:rPr>
        <w:br/>
      </w:r>
      <w:r w:rsidRPr="00FD31E1">
        <w:rPr>
          <w:rFonts w:ascii="Times New Roman" w:hAnsi="Times New Roman" w:cs="Times New Roman"/>
        </w:rPr>
        <w:t>на 01.01.2023 - 1269952 человека, по данным Росстата, 1 281 277 - численность застрахованных по ОМС лиц по состоянию на 01.01.2020.</w:t>
      </w:r>
    </w:p>
    <w:p w:rsidR="00835A9D" w:rsidRPr="00350AC7" w:rsidRDefault="00835A9D" w:rsidP="00835A9D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8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80"/>
        <w:gridCol w:w="1906"/>
        <w:gridCol w:w="1559"/>
        <w:gridCol w:w="1673"/>
        <w:gridCol w:w="1225"/>
        <w:gridCol w:w="1934"/>
      </w:tblGrid>
      <w:tr w:rsidR="00835A9D" w:rsidRPr="00350AC7" w:rsidTr="00CA3D24">
        <w:tc>
          <w:tcPr>
            <w:tcW w:w="5812" w:type="dxa"/>
            <w:vMerge w:val="restart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Справочно:</w:t>
            </w:r>
          </w:p>
        </w:tc>
        <w:tc>
          <w:tcPr>
            <w:tcW w:w="3686" w:type="dxa"/>
            <w:gridSpan w:val="2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3232" w:type="dxa"/>
            <w:gridSpan w:val="2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3159" w:type="dxa"/>
            <w:gridSpan w:val="2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</w:tr>
      <w:tr w:rsidR="00835A9D" w:rsidRPr="00350AC7" w:rsidTr="00CA3D24">
        <w:tc>
          <w:tcPr>
            <w:tcW w:w="5812" w:type="dxa"/>
            <w:vMerge/>
          </w:tcPr>
          <w:p w:rsidR="00835A9D" w:rsidRPr="00350AC7" w:rsidRDefault="00835A9D" w:rsidP="00CA3D2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1906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на 1 застрахо-</w:t>
            </w:r>
            <w:r w:rsidRPr="00350AC7">
              <w:rPr>
                <w:rFonts w:ascii="Times New Roman" w:hAnsi="Times New Roman" w:cs="Times New Roman"/>
                <w:szCs w:val="22"/>
              </w:rPr>
              <w:br/>
              <w:t>ванное лицо (руб.)</w:t>
            </w:r>
          </w:p>
        </w:tc>
        <w:tc>
          <w:tcPr>
            <w:tcW w:w="1559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r w:rsidRPr="00350AC7">
              <w:rPr>
                <w:rFonts w:ascii="Times New Roman" w:hAnsi="Times New Roman" w:cs="Times New Roman"/>
                <w:szCs w:val="22"/>
              </w:rPr>
              <w:br/>
              <w:t>(тыс. руб.)</w:t>
            </w:r>
          </w:p>
        </w:tc>
        <w:tc>
          <w:tcPr>
            <w:tcW w:w="1673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на 1 застрахо-ванное лицо (руб.)</w:t>
            </w:r>
          </w:p>
        </w:tc>
        <w:tc>
          <w:tcPr>
            <w:tcW w:w="1225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r w:rsidRPr="00350AC7">
              <w:rPr>
                <w:rFonts w:ascii="Times New Roman" w:hAnsi="Times New Roman" w:cs="Times New Roman"/>
                <w:szCs w:val="22"/>
              </w:rPr>
              <w:br/>
              <w:t>(тыс. руб.)</w:t>
            </w:r>
          </w:p>
        </w:tc>
        <w:tc>
          <w:tcPr>
            <w:tcW w:w="1934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на 1 застрахован-</w:t>
            </w:r>
            <w:r w:rsidRPr="00350AC7">
              <w:rPr>
                <w:rFonts w:ascii="Times New Roman" w:hAnsi="Times New Roman" w:cs="Times New Roman"/>
                <w:szCs w:val="22"/>
              </w:rPr>
              <w:br/>
              <w:t>ное лицо (руб.)</w:t>
            </w:r>
          </w:p>
        </w:tc>
      </w:tr>
      <w:tr w:rsidR="00835A9D" w:rsidRPr="00350AC7" w:rsidTr="00CA3D24">
        <w:tc>
          <w:tcPr>
            <w:tcW w:w="5812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0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6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73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5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34" w:type="dxa"/>
            <w:vAlign w:val="center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35A9D" w:rsidRPr="00350AC7" w:rsidTr="00CA3D24">
        <w:tc>
          <w:tcPr>
            <w:tcW w:w="5812" w:type="dxa"/>
          </w:tcPr>
          <w:p w:rsidR="00835A9D" w:rsidRPr="00350AC7" w:rsidRDefault="00835A9D" w:rsidP="00CA3D2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AC7">
              <w:rPr>
                <w:rFonts w:ascii="Times New Roman" w:hAnsi="Times New Roman" w:cs="Times New Roman"/>
                <w:szCs w:val="22"/>
              </w:rPr>
              <w:t xml:space="preserve">Расходы на обеспечение выполнения ТФОМС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50AC7">
              <w:rPr>
                <w:rFonts w:ascii="Times New Roman" w:hAnsi="Times New Roman" w:cs="Times New Roman"/>
                <w:szCs w:val="22"/>
              </w:rPr>
              <w:t>своих функций</w:t>
            </w:r>
          </w:p>
        </w:tc>
        <w:tc>
          <w:tcPr>
            <w:tcW w:w="1780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106 360,4</w:t>
            </w:r>
          </w:p>
        </w:tc>
        <w:tc>
          <w:tcPr>
            <w:tcW w:w="1906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83,01</w:t>
            </w:r>
          </w:p>
        </w:tc>
        <w:tc>
          <w:tcPr>
            <w:tcW w:w="1559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100 535,6</w:t>
            </w:r>
          </w:p>
        </w:tc>
        <w:tc>
          <w:tcPr>
            <w:tcW w:w="1673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78,47</w:t>
            </w:r>
          </w:p>
        </w:tc>
        <w:tc>
          <w:tcPr>
            <w:tcW w:w="1225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103 680,4</w:t>
            </w:r>
          </w:p>
        </w:tc>
        <w:tc>
          <w:tcPr>
            <w:tcW w:w="1934" w:type="dxa"/>
          </w:tcPr>
          <w:p w:rsidR="00835A9D" w:rsidRPr="00350AC7" w:rsidRDefault="00835A9D" w:rsidP="00CA3D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50AC7">
              <w:rPr>
                <w:sz w:val="22"/>
                <w:szCs w:val="22"/>
              </w:rPr>
              <w:t>80,92</w:t>
            </w:r>
          </w:p>
        </w:tc>
      </w:tr>
    </w:tbl>
    <w:p w:rsidR="00426FF1" w:rsidRPr="007D7CC5" w:rsidRDefault="00426FF1" w:rsidP="007D7CC5">
      <w:pPr>
        <w:pStyle w:val="ConsPlusTitle"/>
        <w:outlineLvl w:val="1"/>
        <w:rPr>
          <w:rFonts w:ascii="Times New Roman" w:hAnsi="Times New Roman" w:cs="Times New Roman"/>
          <w:b w:val="0"/>
          <w:sz w:val="2"/>
          <w:szCs w:val="2"/>
        </w:rPr>
      </w:pPr>
    </w:p>
    <w:sectPr w:rsidR="00426FF1" w:rsidRPr="007D7CC5" w:rsidSect="00A25C68">
      <w:pgSz w:w="16838" w:h="11905" w:orient="landscape"/>
      <w:pgMar w:top="1701" w:right="1134" w:bottom="567" w:left="1134" w:header="709" w:footer="62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6E" w:rsidRDefault="005A2F6E">
      <w:r>
        <w:separator/>
      </w:r>
    </w:p>
  </w:endnote>
  <w:endnote w:type="continuationSeparator" w:id="0">
    <w:p w:rsidR="005A2F6E" w:rsidRDefault="005A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24" w:rsidRDefault="00CA3D2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62495">
      <w:rPr>
        <w:noProof/>
        <w:sz w:val="16"/>
      </w:rPr>
      <w:t>c:\пк3\пр7\постановления\14.04.21.08.docx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6E" w:rsidRDefault="005A2F6E">
      <w:r>
        <w:separator/>
      </w:r>
    </w:p>
  </w:footnote>
  <w:footnote w:type="continuationSeparator" w:id="0">
    <w:p w:rsidR="005A2F6E" w:rsidRDefault="005A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380150"/>
      <w:docPartObj>
        <w:docPartGallery w:val="Page Numbers (Top of Page)"/>
        <w:docPartUnique/>
      </w:docPartObj>
    </w:sdtPr>
    <w:sdtEndPr/>
    <w:sdtContent>
      <w:p w:rsidR="00B62495" w:rsidRDefault="00B624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E96">
          <w:rPr>
            <w:noProof/>
          </w:rPr>
          <w:t>16</w:t>
        </w:r>
        <w:r>
          <w:fldChar w:fldCharType="end"/>
        </w:r>
      </w:p>
    </w:sdtContent>
  </w:sdt>
  <w:p w:rsidR="00B62495" w:rsidRDefault="00B624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9D"/>
    <w:rsid w:val="00004140"/>
    <w:rsid w:val="00014419"/>
    <w:rsid w:val="000B1160"/>
    <w:rsid w:val="000F2BFC"/>
    <w:rsid w:val="0012039B"/>
    <w:rsid w:val="00144E13"/>
    <w:rsid w:val="00154605"/>
    <w:rsid w:val="00185134"/>
    <w:rsid w:val="00190DEE"/>
    <w:rsid w:val="001B7A0D"/>
    <w:rsid w:val="001E692E"/>
    <w:rsid w:val="00204F72"/>
    <w:rsid w:val="0024384B"/>
    <w:rsid w:val="00271AE9"/>
    <w:rsid w:val="002A2CC8"/>
    <w:rsid w:val="002B6B76"/>
    <w:rsid w:val="002B6B95"/>
    <w:rsid w:val="002E3A70"/>
    <w:rsid w:val="00361371"/>
    <w:rsid w:val="003F4EA4"/>
    <w:rsid w:val="00422E96"/>
    <w:rsid w:val="00426FF1"/>
    <w:rsid w:val="00457052"/>
    <w:rsid w:val="0047451C"/>
    <w:rsid w:val="004827C1"/>
    <w:rsid w:val="0049613D"/>
    <w:rsid w:val="004D292B"/>
    <w:rsid w:val="004D379D"/>
    <w:rsid w:val="004F2F09"/>
    <w:rsid w:val="005237B7"/>
    <w:rsid w:val="0054374E"/>
    <w:rsid w:val="005A2F6E"/>
    <w:rsid w:val="006246CD"/>
    <w:rsid w:val="0069184F"/>
    <w:rsid w:val="006F4247"/>
    <w:rsid w:val="0073729C"/>
    <w:rsid w:val="0074074F"/>
    <w:rsid w:val="00756DE8"/>
    <w:rsid w:val="007767E5"/>
    <w:rsid w:val="007D7CC5"/>
    <w:rsid w:val="007F3006"/>
    <w:rsid w:val="008150CC"/>
    <w:rsid w:val="008217BE"/>
    <w:rsid w:val="00831D02"/>
    <w:rsid w:val="00835A9D"/>
    <w:rsid w:val="00886F02"/>
    <w:rsid w:val="008B484C"/>
    <w:rsid w:val="008F2667"/>
    <w:rsid w:val="009D14EE"/>
    <w:rsid w:val="009E3218"/>
    <w:rsid w:val="009F7164"/>
    <w:rsid w:val="00A01858"/>
    <w:rsid w:val="00A25C68"/>
    <w:rsid w:val="00AD5B9C"/>
    <w:rsid w:val="00AE324C"/>
    <w:rsid w:val="00B62495"/>
    <w:rsid w:val="00B713DD"/>
    <w:rsid w:val="00B715E7"/>
    <w:rsid w:val="00B868B9"/>
    <w:rsid w:val="00BA5A70"/>
    <w:rsid w:val="00BC488B"/>
    <w:rsid w:val="00C43890"/>
    <w:rsid w:val="00C71EE1"/>
    <w:rsid w:val="00C96F98"/>
    <w:rsid w:val="00CA3D24"/>
    <w:rsid w:val="00CA6FF9"/>
    <w:rsid w:val="00CA7455"/>
    <w:rsid w:val="00CB39BF"/>
    <w:rsid w:val="00D3044A"/>
    <w:rsid w:val="00D63EAF"/>
    <w:rsid w:val="00D92B08"/>
    <w:rsid w:val="00DD535C"/>
    <w:rsid w:val="00DD74B0"/>
    <w:rsid w:val="00E06208"/>
    <w:rsid w:val="00E931EB"/>
    <w:rsid w:val="00F22B88"/>
    <w:rsid w:val="00F321C6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35A9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35A9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35A9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835A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835A9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835A9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835A9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835A9D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35A9D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835A9D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835A9D"/>
  </w:style>
  <w:style w:type="character" w:customStyle="1" w:styleId="a6">
    <w:name w:val="Нижний колонтитул Знак"/>
    <w:basedOn w:val="a0"/>
    <w:link w:val="a5"/>
    <w:rsid w:val="00835A9D"/>
  </w:style>
  <w:style w:type="paragraph" w:customStyle="1" w:styleId="ConsPlusNormal">
    <w:name w:val="ConsPlusNormal"/>
    <w:rsid w:val="00835A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5A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35A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35A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35A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35A9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35A9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35A9D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835A9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83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3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35A9D"/>
    <w:pPr>
      <w:ind w:left="720"/>
    </w:pPr>
  </w:style>
  <w:style w:type="character" w:customStyle="1" w:styleId="12">
    <w:name w:val="Основной шрифт абзаца1"/>
    <w:semiHidden/>
    <w:rsid w:val="00835A9D"/>
    <w:rPr>
      <w:sz w:val="20"/>
    </w:rPr>
  </w:style>
  <w:style w:type="paragraph" w:styleId="ad">
    <w:name w:val="Block Text"/>
    <w:basedOn w:val="a"/>
    <w:uiPriority w:val="99"/>
    <w:rsid w:val="00835A9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835A9D"/>
  </w:style>
  <w:style w:type="paragraph" w:styleId="af">
    <w:name w:val="Title"/>
    <w:basedOn w:val="a"/>
    <w:link w:val="af0"/>
    <w:uiPriority w:val="99"/>
    <w:qFormat/>
    <w:rsid w:val="00835A9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835A9D"/>
    <w:rPr>
      <w:b/>
      <w:sz w:val="28"/>
    </w:rPr>
  </w:style>
  <w:style w:type="paragraph" w:styleId="af1">
    <w:name w:val="footnote text"/>
    <w:basedOn w:val="a"/>
    <w:link w:val="af2"/>
    <w:uiPriority w:val="99"/>
    <w:rsid w:val="00835A9D"/>
  </w:style>
  <w:style w:type="character" w:customStyle="1" w:styleId="af2">
    <w:name w:val="Текст сноски Знак"/>
    <w:basedOn w:val="a0"/>
    <w:link w:val="af1"/>
    <w:uiPriority w:val="99"/>
    <w:rsid w:val="00835A9D"/>
  </w:style>
  <w:style w:type="paragraph" w:styleId="af3">
    <w:name w:val="Normal (Web)"/>
    <w:basedOn w:val="a"/>
    <w:uiPriority w:val="99"/>
    <w:rsid w:val="00835A9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835A9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835A9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35A9D"/>
  </w:style>
  <w:style w:type="paragraph" w:styleId="af7">
    <w:name w:val="Body Text"/>
    <w:basedOn w:val="a"/>
    <w:link w:val="af8"/>
    <w:uiPriority w:val="99"/>
    <w:rsid w:val="00835A9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835A9D"/>
    <w:rPr>
      <w:color w:val="000080"/>
      <w:sz w:val="24"/>
    </w:rPr>
  </w:style>
  <w:style w:type="character" w:styleId="af9">
    <w:name w:val="Hyperlink"/>
    <w:uiPriority w:val="99"/>
    <w:rsid w:val="00835A9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35A9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5A9D"/>
    <w:rPr>
      <w:sz w:val="24"/>
    </w:rPr>
  </w:style>
  <w:style w:type="paragraph" w:styleId="31">
    <w:name w:val="Body Text Indent 3"/>
    <w:basedOn w:val="a"/>
    <w:link w:val="32"/>
    <w:uiPriority w:val="99"/>
    <w:rsid w:val="00835A9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5A9D"/>
    <w:rPr>
      <w:color w:val="000000"/>
      <w:sz w:val="24"/>
    </w:rPr>
  </w:style>
  <w:style w:type="paragraph" w:customStyle="1" w:styleId="xl22">
    <w:name w:val="xl22"/>
    <w:basedOn w:val="a"/>
    <w:uiPriority w:val="99"/>
    <w:rsid w:val="00835A9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35A9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35A9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35A9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35A9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35A9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35A9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35A9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35A9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35A9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35A9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35A9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35A9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35A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35A9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835A9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835A9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835A9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35A9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35A9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835A9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835A9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835A9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835A9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35A9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835A9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35A9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35A9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835A9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35A9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835A9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35A9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35A9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835A9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835A9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35A9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35A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835A9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35A9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35A9D"/>
  </w:style>
  <w:style w:type="paragraph" w:customStyle="1" w:styleId="ConsNonformat">
    <w:name w:val="ConsNonformat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35A9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835A9D"/>
    <w:rPr>
      <w:bCs/>
      <w:sz w:val="28"/>
    </w:rPr>
  </w:style>
  <w:style w:type="character" w:customStyle="1" w:styleId="afa">
    <w:name w:val="Гипертекстовая ссылка"/>
    <w:uiPriority w:val="99"/>
    <w:rsid w:val="00835A9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835A9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835A9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835A9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835A9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835A9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835A9D"/>
    <w:rPr>
      <w:b/>
    </w:rPr>
  </w:style>
  <w:style w:type="character" w:customStyle="1" w:styleId="aff">
    <w:name w:val="Цветовое выделение"/>
    <w:uiPriority w:val="99"/>
    <w:rsid w:val="00835A9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835A9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835A9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35A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835A9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35A9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35A9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35A9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35A9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835A9D"/>
  </w:style>
  <w:style w:type="paragraph" w:customStyle="1" w:styleId="25">
    <w:name w:val="Знак2"/>
    <w:basedOn w:val="a"/>
    <w:uiPriority w:val="99"/>
    <w:rsid w:val="00835A9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835A9D"/>
    <w:rPr>
      <w:b/>
      <w:bCs/>
    </w:rPr>
  </w:style>
  <w:style w:type="character" w:customStyle="1" w:styleId="26">
    <w:name w:val="Знак Знак2"/>
    <w:uiPriority w:val="99"/>
    <w:rsid w:val="00835A9D"/>
    <w:rPr>
      <w:sz w:val="24"/>
      <w:szCs w:val="24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835A9D"/>
  </w:style>
  <w:style w:type="numbering" w:customStyle="1" w:styleId="27">
    <w:name w:val="Нет списка2"/>
    <w:next w:val="a2"/>
    <w:uiPriority w:val="99"/>
    <w:semiHidden/>
    <w:unhideWhenUsed/>
    <w:rsid w:val="00835A9D"/>
  </w:style>
  <w:style w:type="character" w:customStyle="1" w:styleId="FontStyle11">
    <w:name w:val="Font Style11"/>
    <w:rsid w:val="00835A9D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835A9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835A9D"/>
    <w:rPr>
      <w:b/>
    </w:rPr>
  </w:style>
  <w:style w:type="character" w:customStyle="1" w:styleId="17">
    <w:name w:val="Знак Знак1"/>
    <w:uiPriority w:val="99"/>
    <w:rsid w:val="00835A9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835A9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835A9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835A9D"/>
  </w:style>
  <w:style w:type="paragraph" w:customStyle="1" w:styleId="aff7">
    <w:name w:val="Внимание: недобросовестность!"/>
    <w:basedOn w:val="aff5"/>
    <w:next w:val="a"/>
    <w:uiPriority w:val="99"/>
    <w:rsid w:val="00835A9D"/>
  </w:style>
  <w:style w:type="character" w:customStyle="1" w:styleId="aff8">
    <w:name w:val="Выделение для Базового Поиска"/>
    <w:uiPriority w:val="99"/>
    <w:rsid w:val="00835A9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835A9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835A9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835A9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835A9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835A9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835A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835A9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835A9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835A9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835A9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835A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835A9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835A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835A9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835A9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835A9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835A9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835A9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835A9D"/>
  </w:style>
  <w:style w:type="paragraph" w:customStyle="1" w:styleId="affff1">
    <w:name w:val="Моноширинный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835A9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835A9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835A9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835A9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835A9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835A9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835A9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835A9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835A9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835A9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835A9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835A9D"/>
  </w:style>
  <w:style w:type="paragraph" w:customStyle="1" w:styleId="affffe">
    <w:name w:val="Примечание."/>
    <w:basedOn w:val="aff5"/>
    <w:next w:val="a"/>
    <w:uiPriority w:val="99"/>
    <w:rsid w:val="00835A9D"/>
  </w:style>
  <w:style w:type="character" w:customStyle="1" w:styleId="afffff">
    <w:name w:val="Продолжение ссылки"/>
    <w:uiPriority w:val="99"/>
    <w:rsid w:val="00835A9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835A9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835A9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835A9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835A9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835A9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835A9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835A9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835A9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835A9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835A9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835A9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35A9D"/>
  </w:style>
  <w:style w:type="paragraph" w:customStyle="1" w:styleId="Style7">
    <w:name w:val="Style7"/>
    <w:basedOn w:val="a"/>
    <w:uiPriority w:val="99"/>
    <w:rsid w:val="00835A9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835A9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35A9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35A9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35A9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35A9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35A9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35A9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35A9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35A9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35A9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35A9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35A9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35A9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35A9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35A9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35A9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35A9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35A9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35A9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35A9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35A9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35A9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835A9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35A9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835A9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835A9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835A9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835A9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835A9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835A9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835A9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835A9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835A9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835A9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835A9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835A9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835A9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835A9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835A9D"/>
  </w:style>
  <w:style w:type="paragraph" w:customStyle="1" w:styleId="Style55">
    <w:name w:val="Style55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835A9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835A9D"/>
  </w:style>
  <w:style w:type="numbering" w:customStyle="1" w:styleId="61">
    <w:name w:val="Нет списка6"/>
    <w:next w:val="a2"/>
    <w:uiPriority w:val="99"/>
    <w:semiHidden/>
    <w:unhideWhenUsed/>
    <w:rsid w:val="00835A9D"/>
  </w:style>
  <w:style w:type="numbering" w:customStyle="1" w:styleId="71">
    <w:name w:val="Нет списка7"/>
    <w:next w:val="a2"/>
    <w:uiPriority w:val="99"/>
    <w:semiHidden/>
    <w:unhideWhenUsed/>
    <w:rsid w:val="00835A9D"/>
  </w:style>
  <w:style w:type="numbering" w:customStyle="1" w:styleId="111">
    <w:name w:val="Нет списка11"/>
    <w:next w:val="a2"/>
    <w:uiPriority w:val="99"/>
    <w:semiHidden/>
    <w:unhideWhenUsed/>
    <w:rsid w:val="00835A9D"/>
  </w:style>
  <w:style w:type="numbering" w:customStyle="1" w:styleId="210">
    <w:name w:val="Нет списка21"/>
    <w:next w:val="a2"/>
    <w:uiPriority w:val="99"/>
    <w:semiHidden/>
    <w:unhideWhenUsed/>
    <w:rsid w:val="00835A9D"/>
  </w:style>
  <w:style w:type="numbering" w:customStyle="1" w:styleId="310">
    <w:name w:val="Нет списка31"/>
    <w:next w:val="a2"/>
    <w:uiPriority w:val="99"/>
    <w:semiHidden/>
    <w:unhideWhenUsed/>
    <w:rsid w:val="00835A9D"/>
  </w:style>
  <w:style w:type="numbering" w:customStyle="1" w:styleId="410">
    <w:name w:val="Нет списка41"/>
    <w:next w:val="a2"/>
    <w:uiPriority w:val="99"/>
    <w:semiHidden/>
    <w:unhideWhenUsed/>
    <w:rsid w:val="00835A9D"/>
  </w:style>
  <w:style w:type="numbering" w:customStyle="1" w:styleId="510">
    <w:name w:val="Нет списка51"/>
    <w:next w:val="a2"/>
    <w:uiPriority w:val="99"/>
    <w:semiHidden/>
    <w:unhideWhenUsed/>
    <w:rsid w:val="00835A9D"/>
  </w:style>
  <w:style w:type="numbering" w:customStyle="1" w:styleId="610">
    <w:name w:val="Нет списка61"/>
    <w:next w:val="a2"/>
    <w:uiPriority w:val="99"/>
    <w:semiHidden/>
    <w:unhideWhenUsed/>
    <w:rsid w:val="00835A9D"/>
  </w:style>
  <w:style w:type="table" w:customStyle="1" w:styleId="28">
    <w:name w:val="Сетка таблицы2"/>
    <w:basedOn w:val="a1"/>
    <w:next w:val="ab"/>
    <w:uiPriority w:val="59"/>
    <w:rsid w:val="00835A9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835A9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835A9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35A9D"/>
  </w:style>
  <w:style w:type="table" w:customStyle="1" w:styleId="211">
    <w:name w:val="Сетка таблицы21"/>
    <w:basedOn w:val="a1"/>
    <w:next w:val="ab"/>
    <w:uiPriority w:val="59"/>
    <w:rsid w:val="00835A9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35A9D"/>
  </w:style>
  <w:style w:type="character" w:customStyle="1" w:styleId="FontStyle80">
    <w:name w:val="Font Style80"/>
    <w:basedOn w:val="a0"/>
    <w:uiPriority w:val="99"/>
    <w:rsid w:val="00835A9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835A9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835A9D"/>
  </w:style>
  <w:style w:type="numbering" w:customStyle="1" w:styleId="100">
    <w:name w:val="Нет списка10"/>
    <w:next w:val="a2"/>
    <w:uiPriority w:val="99"/>
    <w:semiHidden/>
    <w:unhideWhenUsed/>
    <w:rsid w:val="00835A9D"/>
  </w:style>
  <w:style w:type="paragraph" w:customStyle="1" w:styleId="Style58">
    <w:name w:val="Style58"/>
    <w:basedOn w:val="a"/>
    <w:rsid w:val="00835A9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835A9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835A9D"/>
    <w:pPr>
      <w:widowControl/>
    </w:pPr>
  </w:style>
  <w:style w:type="character" w:customStyle="1" w:styleId="CharStyle28">
    <w:name w:val="CharStyle28"/>
    <w:basedOn w:val="a0"/>
    <w:rsid w:val="00835A9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835A9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835A9D"/>
  </w:style>
  <w:style w:type="numbering" w:customStyle="1" w:styleId="130">
    <w:name w:val="Нет списка13"/>
    <w:next w:val="a2"/>
    <w:uiPriority w:val="99"/>
    <w:semiHidden/>
    <w:unhideWhenUsed/>
    <w:rsid w:val="00835A9D"/>
  </w:style>
  <w:style w:type="numbering" w:customStyle="1" w:styleId="140">
    <w:name w:val="Нет списка14"/>
    <w:next w:val="a2"/>
    <w:uiPriority w:val="99"/>
    <w:semiHidden/>
    <w:unhideWhenUsed/>
    <w:rsid w:val="00835A9D"/>
  </w:style>
  <w:style w:type="numbering" w:customStyle="1" w:styleId="150">
    <w:name w:val="Нет списка15"/>
    <w:next w:val="a2"/>
    <w:uiPriority w:val="99"/>
    <w:semiHidden/>
    <w:unhideWhenUsed/>
    <w:rsid w:val="00835A9D"/>
  </w:style>
  <w:style w:type="numbering" w:customStyle="1" w:styleId="160">
    <w:name w:val="Нет списка16"/>
    <w:next w:val="a2"/>
    <w:uiPriority w:val="99"/>
    <w:semiHidden/>
    <w:unhideWhenUsed/>
    <w:rsid w:val="00835A9D"/>
  </w:style>
  <w:style w:type="numbering" w:customStyle="1" w:styleId="170">
    <w:name w:val="Нет списка17"/>
    <w:next w:val="a2"/>
    <w:uiPriority w:val="99"/>
    <w:semiHidden/>
    <w:unhideWhenUsed/>
    <w:rsid w:val="00835A9D"/>
  </w:style>
  <w:style w:type="paragraph" w:customStyle="1" w:styleId="font5">
    <w:name w:val="font5"/>
    <w:basedOn w:val="a"/>
    <w:rsid w:val="00835A9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835A9D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835A9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835A9D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5A9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35A9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835A9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835A9D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835A9D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835A9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35A9D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835A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35A9D"/>
  </w:style>
  <w:style w:type="character" w:customStyle="1" w:styleId="19">
    <w:name w:val="Текст выноски Знак1"/>
    <w:rsid w:val="00835A9D"/>
    <w:rPr>
      <w:rFonts w:ascii="Tahoma" w:hAnsi="Tahoma" w:cs="Tahoma"/>
      <w:sz w:val="16"/>
      <w:szCs w:val="16"/>
    </w:rPr>
  </w:style>
  <w:style w:type="table" w:customStyle="1" w:styleId="42">
    <w:name w:val="Сетка таблицы4"/>
    <w:basedOn w:val="a1"/>
    <w:next w:val="ab"/>
    <w:rsid w:val="00835A9D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835A9D"/>
    <w:rPr>
      <w:sz w:val="28"/>
    </w:rPr>
  </w:style>
  <w:style w:type="character" w:customStyle="1" w:styleId="FontStyle33">
    <w:name w:val="Font Style33"/>
    <w:basedOn w:val="a0"/>
    <w:uiPriority w:val="99"/>
    <w:rsid w:val="00835A9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35A9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35A9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835A9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835A9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835A9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835A9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835A9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835A9D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35A9D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835A9D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835A9D"/>
  </w:style>
  <w:style w:type="character" w:customStyle="1" w:styleId="a6">
    <w:name w:val="Нижний колонтитул Знак"/>
    <w:basedOn w:val="a0"/>
    <w:link w:val="a5"/>
    <w:rsid w:val="00835A9D"/>
  </w:style>
  <w:style w:type="paragraph" w:customStyle="1" w:styleId="ConsPlusNormal">
    <w:name w:val="ConsPlusNormal"/>
    <w:rsid w:val="00835A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5A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35A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35A9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35A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35A9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35A9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35A9D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835A9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83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3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35A9D"/>
    <w:pPr>
      <w:ind w:left="720"/>
    </w:pPr>
  </w:style>
  <w:style w:type="character" w:customStyle="1" w:styleId="12">
    <w:name w:val="Основной шрифт абзаца1"/>
    <w:semiHidden/>
    <w:rsid w:val="00835A9D"/>
    <w:rPr>
      <w:sz w:val="20"/>
    </w:rPr>
  </w:style>
  <w:style w:type="paragraph" w:styleId="ad">
    <w:name w:val="Block Text"/>
    <w:basedOn w:val="a"/>
    <w:uiPriority w:val="99"/>
    <w:rsid w:val="00835A9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835A9D"/>
  </w:style>
  <w:style w:type="paragraph" w:styleId="af">
    <w:name w:val="Title"/>
    <w:basedOn w:val="a"/>
    <w:link w:val="af0"/>
    <w:uiPriority w:val="99"/>
    <w:qFormat/>
    <w:rsid w:val="00835A9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835A9D"/>
    <w:rPr>
      <w:b/>
      <w:sz w:val="28"/>
    </w:rPr>
  </w:style>
  <w:style w:type="paragraph" w:styleId="af1">
    <w:name w:val="footnote text"/>
    <w:basedOn w:val="a"/>
    <w:link w:val="af2"/>
    <w:uiPriority w:val="99"/>
    <w:rsid w:val="00835A9D"/>
  </w:style>
  <w:style w:type="character" w:customStyle="1" w:styleId="af2">
    <w:name w:val="Текст сноски Знак"/>
    <w:basedOn w:val="a0"/>
    <w:link w:val="af1"/>
    <w:uiPriority w:val="99"/>
    <w:rsid w:val="00835A9D"/>
  </w:style>
  <w:style w:type="paragraph" w:styleId="af3">
    <w:name w:val="Normal (Web)"/>
    <w:basedOn w:val="a"/>
    <w:uiPriority w:val="99"/>
    <w:rsid w:val="00835A9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835A9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835A9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35A9D"/>
  </w:style>
  <w:style w:type="paragraph" w:styleId="af7">
    <w:name w:val="Body Text"/>
    <w:basedOn w:val="a"/>
    <w:link w:val="af8"/>
    <w:uiPriority w:val="99"/>
    <w:rsid w:val="00835A9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835A9D"/>
    <w:rPr>
      <w:color w:val="000080"/>
      <w:sz w:val="24"/>
    </w:rPr>
  </w:style>
  <w:style w:type="character" w:styleId="af9">
    <w:name w:val="Hyperlink"/>
    <w:uiPriority w:val="99"/>
    <w:rsid w:val="00835A9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35A9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5A9D"/>
    <w:rPr>
      <w:sz w:val="24"/>
    </w:rPr>
  </w:style>
  <w:style w:type="paragraph" w:styleId="31">
    <w:name w:val="Body Text Indent 3"/>
    <w:basedOn w:val="a"/>
    <w:link w:val="32"/>
    <w:uiPriority w:val="99"/>
    <w:rsid w:val="00835A9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5A9D"/>
    <w:rPr>
      <w:color w:val="000000"/>
      <w:sz w:val="24"/>
    </w:rPr>
  </w:style>
  <w:style w:type="paragraph" w:customStyle="1" w:styleId="xl22">
    <w:name w:val="xl22"/>
    <w:basedOn w:val="a"/>
    <w:uiPriority w:val="99"/>
    <w:rsid w:val="00835A9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835A9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835A9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835A9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835A9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835A9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835A9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835A9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835A9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835A9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835A9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835A9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835A9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835A9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835A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835A9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835A9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835A9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835A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835A9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835A9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35A9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35A9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835A9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835A9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835A9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835A9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835A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35A9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835A9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35A9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35A9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835A9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835A9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835A9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835A9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35A9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35A9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835A9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835A9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835A9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835A9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835A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835A9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835A9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835A9D"/>
  </w:style>
  <w:style w:type="paragraph" w:customStyle="1" w:styleId="ConsNonformat">
    <w:name w:val="ConsNonformat"/>
    <w:uiPriority w:val="99"/>
    <w:rsid w:val="00835A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835A9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835A9D"/>
    <w:rPr>
      <w:bCs/>
      <w:sz w:val="28"/>
    </w:rPr>
  </w:style>
  <w:style w:type="character" w:customStyle="1" w:styleId="afa">
    <w:name w:val="Гипертекстовая ссылка"/>
    <w:uiPriority w:val="99"/>
    <w:rsid w:val="00835A9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835A9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835A9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835A9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835A9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835A9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835A9D"/>
    <w:rPr>
      <w:b/>
    </w:rPr>
  </w:style>
  <w:style w:type="character" w:customStyle="1" w:styleId="aff">
    <w:name w:val="Цветовое выделение"/>
    <w:uiPriority w:val="99"/>
    <w:rsid w:val="00835A9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835A9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835A9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835A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835A9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835A9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835A9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835A9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835A9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835A9D"/>
  </w:style>
  <w:style w:type="paragraph" w:customStyle="1" w:styleId="25">
    <w:name w:val="Знак2"/>
    <w:basedOn w:val="a"/>
    <w:uiPriority w:val="99"/>
    <w:rsid w:val="00835A9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835A9D"/>
    <w:rPr>
      <w:b/>
      <w:bCs/>
    </w:rPr>
  </w:style>
  <w:style w:type="character" w:customStyle="1" w:styleId="26">
    <w:name w:val="Знак Знак2"/>
    <w:uiPriority w:val="99"/>
    <w:rsid w:val="00835A9D"/>
    <w:rPr>
      <w:sz w:val="24"/>
      <w:szCs w:val="24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835A9D"/>
  </w:style>
  <w:style w:type="numbering" w:customStyle="1" w:styleId="27">
    <w:name w:val="Нет списка2"/>
    <w:next w:val="a2"/>
    <w:uiPriority w:val="99"/>
    <w:semiHidden/>
    <w:unhideWhenUsed/>
    <w:rsid w:val="00835A9D"/>
  </w:style>
  <w:style w:type="character" w:customStyle="1" w:styleId="FontStyle11">
    <w:name w:val="Font Style11"/>
    <w:rsid w:val="00835A9D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835A9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835A9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835A9D"/>
    <w:rPr>
      <w:b/>
    </w:rPr>
  </w:style>
  <w:style w:type="character" w:customStyle="1" w:styleId="17">
    <w:name w:val="Знак Знак1"/>
    <w:uiPriority w:val="99"/>
    <w:rsid w:val="00835A9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835A9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835A9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835A9D"/>
  </w:style>
  <w:style w:type="paragraph" w:customStyle="1" w:styleId="aff7">
    <w:name w:val="Внимание: недобросовестность!"/>
    <w:basedOn w:val="aff5"/>
    <w:next w:val="a"/>
    <w:uiPriority w:val="99"/>
    <w:rsid w:val="00835A9D"/>
  </w:style>
  <w:style w:type="character" w:customStyle="1" w:styleId="aff8">
    <w:name w:val="Выделение для Базового Поиска"/>
    <w:uiPriority w:val="99"/>
    <w:rsid w:val="00835A9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835A9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835A9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835A9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835A9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835A9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835A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835A9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835A9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835A9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835A9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835A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835A9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835A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835A9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835A9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835A9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835A9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835A9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835A9D"/>
  </w:style>
  <w:style w:type="paragraph" w:customStyle="1" w:styleId="affff1">
    <w:name w:val="Моноширинный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835A9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835A9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835A9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835A9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835A9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835A9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835A9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835A9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835A9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835A9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835A9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835A9D"/>
  </w:style>
  <w:style w:type="paragraph" w:customStyle="1" w:styleId="affffe">
    <w:name w:val="Примечание."/>
    <w:basedOn w:val="aff5"/>
    <w:next w:val="a"/>
    <w:uiPriority w:val="99"/>
    <w:rsid w:val="00835A9D"/>
  </w:style>
  <w:style w:type="character" w:customStyle="1" w:styleId="afffff">
    <w:name w:val="Продолжение ссылки"/>
    <w:uiPriority w:val="99"/>
    <w:rsid w:val="00835A9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835A9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835A9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835A9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835A9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835A9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835A9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835A9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835A9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835A9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835A9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835A9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835A9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835A9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35A9D"/>
  </w:style>
  <w:style w:type="paragraph" w:customStyle="1" w:styleId="Style7">
    <w:name w:val="Style7"/>
    <w:basedOn w:val="a"/>
    <w:uiPriority w:val="99"/>
    <w:rsid w:val="00835A9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835A9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35A9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35A9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35A9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35A9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35A9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35A9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35A9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35A9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35A9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35A9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35A9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35A9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835A9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35A9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35A9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35A9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35A9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35A9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35A9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35A9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35A9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835A9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35A9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835A9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835A9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835A9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835A9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835A9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835A9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835A9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835A9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835A9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835A9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835A9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835A9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835A9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835A9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835A9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835A9D"/>
  </w:style>
  <w:style w:type="paragraph" w:customStyle="1" w:styleId="Style55">
    <w:name w:val="Style55"/>
    <w:basedOn w:val="a"/>
    <w:uiPriority w:val="99"/>
    <w:rsid w:val="00835A9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835A9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835A9D"/>
  </w:style>
  <w:style w:type="numbering" w:customStyle="1" w:styleId="61">
    <w:name w:val="Нет списка6"/>
    <w:next w:val="a2"/>
    <w:uiPriority w:val="99"/>
    <w:semiHidden/>
    <w:unhideWhenUsed/>
    <w:rsid w:val="00835A9D"/>
  </w:style>
  <w:style w:type="numbering" w:customStyle="1" w:styleId="71">
    <w:name w:val="Нет списка7"/>
    <w:next w:val="a2"/>
    <w:uiPriority w:val="99"/>
    <w:semiHidden/>
    <w:unhideWhenUsed/>
    <w:rsid w:val="00835A9D"/>
  </w:style>
  <w:style w:type="numbering" w:customStyle="1" w:styleId="111">
    <w:name w:val="Нет списка11"/>
    <w:next w:val="a2"/>
    <w:uiPriority w:val="99"/>
    <w:semiHidden/>
    <w:unhideWhenUsed/>
    <w:rsid w:val="00835A9D"/>
  </w:style>
  <w:style w:type="numbering" w:customStyle="1" w:styleId="210">
    <w:name w:val="Нет списка21"/>
    <w:next w:val="a2"/>
    <w:uiPriority w:val="99"/>
    <w:semiHidden/>
    <w:unhideWhenUsed/>
    <w:rsid w:val="00835A9D"/>
  </w:style>
  <w:style w:type="numbering" w:customStyle="1" w:styleId="310">
    <w:name w:val="Нет списка31"/>
    <w:next w:val="a2"/>
    <w:uiPriority w:val="99"/>
    <w:semiHidden/>
    <w:unhideWhenUsed/>
    <w:rsid w:val="00835A9D"/>
  </w:style>
  <w:style w:type="numbering" w:customStyle="1" w:styleId="410">
    <w:name w:val="Нет списка41"/>
    <w:next w:val="a2"/>
    <w:uiPriority w:val="99"/>
    <w:semiHidden/>
    <w:unhideWhenUsed/>
    <w:rsid w:val="00835A9D"/>
  </w:style>
  <w:style w:type="numbering" w:customStyle="1" w:styleId="510">
    <w:name w:val="Нет списка51"/>
    <w:next w:val="a2"/>
    <w:uiPriority w:val="99"/>
    <w:semiHidden/>
    <w:unhideWhenUsed/>
    <w:rsid w:val="00835A9D"/>
  </w:style>
  <w:style w:type="numbering" w:customStyle="1" w:styleId="610">
    <w:name w:val="Нет списка61"/>
    <w:next w:val="a2"/>
    <w:uiPriority w:val="99"/>
    <w:semiHidden/>
    <w:unhideWhenUsed/>
    <w:rsid w:val="00835A9D"/>
  </w:style>
  <w:style w:type="table" w:customStyle="1" w:styleId="28">
    <w:name w:val="Сетка таблицы2"/>
    <w:basedOn w:val="a1"/>
    <w:next w:val="ab"/>
    <w:uiPriority w:val="59"/>
    <w:rsid w:val="00835A9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835A9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835A9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35A9D"/>
  </w:style>
  <w:style w:type="table" w:customStyle="1" w:styleId="211">
    <w:name w:val="Сетка таблицы21"/>
    <w:basedOn w:val="a1"/>
    <w:next w:val="ab"/>
    <w:uiPriority w:val="59"/>
    <w:rsid w:val="00835A9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35A9D"/>
  </w:style>
  <w:style w:type="character" w:customStyle="1" w:styleId="FontStyle80">
    <w:name w:val="Font Style80"/>
    <w:basedOn w:val="a0"/>
    <w:uiPriority w:val="99"/>
    <w:rsid w:val="00835A9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835A9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835A9D"/>
  </w:style>
  <w:style w:type="numbering" w:customStyle="1" w:styleId="100">
    <w:name w:val="Нет списка10"/>
    <w:next w:val="a2"/>
    <w:uiPriority w:val="99"/>
    <w:semiHidden/>
    <w:unhideWhenUsed/>
    <w:rsid w:val="00835A9D"/>
  </w:style>
  <w:style w:type="paragraph" w:customStyle="1" w:styleId="Style58">
    <w:name w:val="Style58"/>
    <w:basedOn w:val="a"/>
    <w:rsid w:val="00835A9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835A9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835A9D"/>
    <w:pPr>
      <w:widowControl/>
    </w:pPr>
  </w:style>
  <w:style w:type="character" w:customStyle="1" w:styleId="CharStyle28">
    <w:name w:val="CharStyle28"/>
    <w:basedOn w:val="a0"/>
    <w:rsid w:val="00835A9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835A9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835A9D"/>
  </w:style>
  <w:style w:type="numbering" w:customStyle="1" w:styleId="130">
    <w:name w:val="Нет списка13"/>
    <w:next w:val="a2"/>
    <w:uiPriority w:val="99"/>
    <w:semiHidden/>
    <w:unhideWhenUsed/>
    <w:rsid w:val="00835A9D"/>
  </w:style>
  <w:style w:type="numbering" w:customStyle="1" w:styleId="140">
    <w:name w:val="Нет списка14"/>
    <w:next w:val="a2"/>
    <w:uiPriority w:val="99"/>
    <w:semiHidden/>
    <w:unhideWhenUsed/>
    <w:rsid w:val="00835A9D"/>
  </w:style>
  <w:style w:type="numbering" w:customStyle="1" w:styleId="150">
    <w:name w:val="Нет списка15"/>
    <w:next w:val="a2"/>
    <w:uiPriority w:val="99"/>
    <w:semiHidden/>
    <w:unhideWhenUsed/>
    <w:rsid w:val="00835A9D"/>
  </w:style>
  <w:style w:type="numbering" w:customStyle="1" w:styleId="160">
    <w:name w:val="Нет списка16"/>
    <w:next w:val="a2"/>
    <w:uiPriority w:val="99"/>
    <w:semiHidden/>
    <w:unhideWhenUsed/>
    <w:rsid w:val="00835A9D"/>
  </w:style>
  <w:style w:type="numbering" w:customStyle="1" w:styleId="170">
    <w:name w:val="Нет списка17"/>
    <w:next w:val="a2"/>
    <w:uiPriority w:val="99"/>
    <w:semiHidden/>
    <w:unhideWhenUsed/>
    <w:rsid w:val="00835A9D"/>
  </w:style>
  <w:style w:type="paragraph" w:customStyle="1" w:styleId="font5">
    <w:name w:val="font5"/>
    <w:basedOn w:val="a"/>
    <w:rsid w:val="00835A9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835A9D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835A9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835A9D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35A9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35A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5A9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35A9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835A9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835A9D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835A9D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835A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835A9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35A9D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835A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">
    <w:name w:val="Нет списка18"/>
    <w:next w:val="a2"/>
    <w:uiPriority w:val="99"/>
    <w:semiHidden/>
    <w:unhideWhenUsed/>
    <w:rsid w:val="00835A9D"/>
  </w:style>
  <w:style w:type="character" w:customStyle="1" w:styleId="19">
    <w:name w:val="Текст выноски Знак1"/>
    <w:rsid w:val="00835A9D"/>
    <w:rPr>
      <w:rFonts w:ascii="Tahoma" w:hAnsi="Tahoma" w:cs="Tahoma"/>
      <w:sz w:val="16"/>
      <w:szCs w:val="16"/>
    </w:rPr>
  </w:style>
  <w:style w:type="table" w:customStyle="1" w:styleId="42">
    <w:name w:val="Сетка таблицы4"/>
    <w:basedOn w:val="a1"/>
    <w:next w:val="ab"/>
    <w:rsid w:val="00835A9D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835A9D"/>
    <w:rPr>
      <w:sz w:val="28"/>
    </w:rPr>
  </w:style>
  <w:style w:type="character" w:customStyle="1" w:styleId="FontStyle33">
    <w:name w:val="Font Style33"/>
    <w:basedOn w:val="a0"/>
    <w:uiPriority w:val="99"/>
    <w:rsid w:val="00835A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5E0C756A47BB2B4A3FAF1ABDD8761CB8607FDBD1DFB01C992441C06198A5B41A0562E13FB64D77E0D52603D291F797A7FA7FECE852E70B9578BB9dEg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52</Pages>
  <Words>11871</Words>
  <Characters>67665</Characters>
  <Application>Microsoft Office Word</Application>
  <DocSecurity>4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2019-03-11T12:32:00Z</cp:lastPrinted>
  <dcterms:created xsi:type="dcterms:W3CDTF">2021-04-15T12:00:00Z</dcterms:created>
  <dcterms:modified xsi:type="dcterms:W3CDTF">2021-04-15T12:00:00Z</dcterms:modified>
</cp:coreProperties>
</file>